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2963" w14:textId="77777777" w:rsidR="00BF5EC8" w:rsidRDefault="00BF5EC8" w:rsidP="00BF5EC8">
      <w:pPr>
        <w:pStyle w:val="Sottotitolo"/>
        <w:spacing w:before="240" w:after="2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PREFAZIONE </w:t>
      </w:r>
    </w:p>
    <w:p w14:paraId="78B8940D" w14:textId="77777777" w:rsidR="00BF5EC8" w:rsidRDefault="00BF5EC8" w:rsidP="00BF5EC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Diversi fattori sembrerebbero rendere questo sussidio inattuale. La Professione di fede è in molte delle nostre comunità un passaggio ormai disatteso nella formazione cristiana dei preadolescenti, per ragioni non banali, prima fra tutte la constatazione che i preadolescenti di oggi non mostrano in genere quella maturità e quella motivazione nel cammino di fede che consenta loro di vivere in modo consapevole e fruttuoso un gesto così impegnativo.</w:t>
      </w:r>
    </w:p>
    <w:p w14:paraId="5C14B5CD" w14:textId="77777777" w:rsidR="00BF5EC8" w:rsidRDefault="00BF5EC8" w:rsidP="00BF5EC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Dunque, il presente sussidio è una bella sfida, ma non una sfida irragionevole, non un azzardo. Essa scommette su due dinamiche, che sono l’asse portante di questa proposta. La prima è il processo di appropriazione di una fede ricevuta: normalmente nelle nostre comunità si viene battezzati da bambini per volontà dei genitori (anche se il fenomeno del catecumenato di giovani e adulti è in crescita) e si completa l’iniziazione cristiana sempre su impulso della famiglia. Ora, la preadolescenza (l’età delle medie inferiori, o della secondaria di primo grado) è solitamente l’età in cui emergono istanze serie di differenziazione anche rispetto ai genitori e di personalizzazione di alcune scelte, gusti, orientamenti. Perché non pensare che possa essere il momento opportuno per riflettere sulla fede ereditata, su pratiche religiose ricevute, cominciando a porsi domande personali e a interrogarsi sul proprio coinvolgimento, sulla propria adesione a quei contenuti di fede e a quelle prassi?</w:t>
      </w:r>
    </w:p>
    <w:p w14:paraId="264CE904" w14:textId="77777777" w:rsidR="00BF5EC8" w:rsidRDefault="00BF5EC8" w:rsidP="00BF5EC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seconda dinamica è quella comunitaria: arrivati a completare l’itinerario di iniziazione cristiana, i ragazzi e le ragazze possiedono già i dati per intuire che la questione della fede non è un’avventura solitaria ma riguarda la presenza di molte figure di adulti (genitori, preti, catechisti, allenatori, …) e anche di giovani che accompagnano, custodiscono, propongono, condividono, testimoniano. </w:t>
      </w:r>
    </w:p>
    <w:p w14:paraId="39540860" w14:textId="0067B9BB" w:rsidR="00BF5EC8" w:rsidRDefault="00BF5EC8" w:rsidP="00BF5EC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Ecco, la scommessa di questo sussidio è che la Professione di fede possa costituire una proposta in grado di intrecciare in modo virtuoso un percorso graduale di “personalizzazione”, di adesione personale alla fede e insieme il senso di una più lucida appartenenza a un gruppo, a una comunità, a un insieme di persone che non sono estranee allo sviluppo di quel percorso di fede. </w:t>
      </w:r>
    </w:p>
    <w:p w14:paraId="218F55B6" w14:textId="2F6E6637" w:rsidR="00BF5EC8" w:rsidRDefault="00BF5EC8" w:rsidP="00BF5EC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Lo affidiamo agli educatori, nella certezza che le indicazioni e i suggerimenti forniti dal sussidio sono tali da non esaurire ma al contrario accendere e stimolare il contributo di fantasia, creatività ed entusiasmo degli educatori stessi.</w:t>
      </w:r>
    </w:p>
    <w:p w14:paraId="12D7F199" w14:textId="77777777" w:rsidR="00BF5EC8" w:rsidRDefault="00BF5EC8" w:rsidP="00BF5EC8">
      <w:pPr>
        <w:spacing w:before="240" w:after="240"/>
        <w:jc w:val="both"/>
        <w:rPr>
          <w:sz w:val="24"/>
          <w:szCs w:val="24"/>
        </w:rPr>
      </w:pPr>
    </w:p>
    <w:p w14:paraId="015C4331" w14:textId="6F088854" w:rsidR="00BF5EC8" w:rsidRDefault="00BF5EC8" w:rsidP="00BF5EC8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on Giuseppe Como</w:t>
      </w:r>
    </w:p>
    <w:p w14:paraId="3383977C" w14:textId="4B8A62A7" w:rsidR="00761A67" w:rsidRDefault="00BF5EC8" w:rsidP="00BF5EC8">
      <w:r>
        <w:rPr>
          <w:sz w:val="24"/>
          <w:szCs w:val="24"/>
        </w:rPr>
        <w:t>Vicario episcopale per l’educazione e la celebrazione della fede</w:t>
      </w:r>
    </w:p>
    <w:sectPr w:rsidR="00761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C8"/>
    <w:rsid w:val="006051BB"/>
    <w:rsid w:val="00761A67"/>
    <w:rsid w:val="00B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2B60"/>
  <w15:chartTrackingRefBased/>
  <w15:docId w15:val="{D267E513-A154-411D-A748-498114B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EC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BF5EC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5EC8"/>
    <w:rPr>
      <w:rFonts w:ascii="Arial" w:eastAsia="Arial" w:hAnsi="Arial" w:cs="Arial"/>
      <w:color w:val="666666"/>
      <w:sz w:val="30"/>
      <w:szCs w:val="30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1</cp:revision>
  <dcterms:created xsi:type="dcterms:W3CDTF">2026-03-31T08:55:00Z</dcterms:created>
  <dcterms:modified xsi:type="dcterms:W3CDTF">2026-03-31T08:56:00Z</dcterms:modified>
</cp:coreProperties>
</file>