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74D" w:rsidRDefault="002837F0" w:rsidP="002837F0">
      <w:pPr>
        <w:pStyle w:val="Nessunaspaziatura"/>
        <w:jc w:val="both"/>
        <w:rPr>
          <w:rFonts w:ascii="Times New Roman" w:hAnsi="Times New Roman" w:cs="Times New Roman"/>
          <w:b/>
          <w:sz w:val="16"/>
          <w:szCs w:val="16"/>
        </w:rPr>
      </w:pPr>
      <w:r>
        <w:rPr>
          <w:rFonts w:ascii="Times New Roman" w:hAnsi="Times New Roman" w:cs="Times New Roman"/>
          <w:b/>
          <w:sz w:val="16"/>
          <w:szCs w:val="16"/>
        </w:rPr>
        <w:t>Domenica delle palme – processione e messa</w:t>
      </w:r>
    </w:p>
    <w:p w:rsidR="002837F0" w:rsidRDefault="002837F0" w:rsidP="002837F0">
      <w:pPr>
        <w:pStyle w:val="Nessunaspaziatura"/>
        <w:jc w:val="both"/>
        <w:rPr>
          <w:rFonts w:ascii="Times New Roman" w:hAnsi="Times New Roman" w:cs="Times New Roman"/>
          <w:b/>
          <w:sz w:val="16"/>
          <w:szCs w:val="16"/>
        </w:rPr>
      </w:pPr>
      <w:r>
        <w:rPr>
          <w:rFonts w:ascii="Times New Roman" w:hAnsi="Times New Roman" w:cs="Times New Roman"/>
          <w:b/>
          <w:sz w:val="16"/>
          <w:szCs w:val="16"/>
        </w:rPr>
        <w:t>MILANO – Duomo – 13 aprile 2025</w:t>
      </w:r>
    </w:p>
    <w:p w:rsidR="002837F0" w:rsidRDefault="002837F0" w:rsidP="002837F0">
      <w:pPr>
        <w:pStyle w:val="Nessunaspaziatura"/>
        <w:jc w:val="both"/>
        <w:rPr>
          <w:rFonts w:ascii="Times New Roman" w:hAnsi="Times New Roman" w:cs="Times New Roman"/>
          <w:b/>
          <w:sz w:val="16"/>
          <w:szCs w:val="16"/>
        </w:rPr>
      </w:pPr>
    </w:p>
    <w:p w:rsidR="002837F0" w:rsidRDefault="002837F0" w:rsidP="002837F0">
      <w:pPr>
        <w:pStyle w:val="Nessunaspaziatura"/>
        <w:jc w:val="both"/>
        <w:rPr>
          <w:rFonts w:ascii="Times New Roman" w:hAnsi="Times New Roman" w:cs="Times New Roman"/>
          <w:b/>
          <w:sz w:val="16"/>
          <w:szCs w:val="16"/>
        </w:rPr>
      </w:pPr>
    </w:p>
    <w:p w:rsidR="00FF2E5F" w:rsidRDefault="00FF2E5F" w:rsidP="002837F0">
      <w:pPr>
        <w:pStyle w:val="Nessunaspaziatura"/>
        <w:jc w:val="center"/>
        <w:rPr>
          <w:rFonts w:ascii="Times New Roman" w:hAnsi="Times New Roman" w:cs="Times New Roman"/>
          <w:b/>
          <w:i/>
          <w:sz w:val="28"/>
          <w:szCs w:val="28"/>
        </w:rPr>
      </w:pPr>
    </w:p>
    <w:p w:rsidR="002837F0" w:rsidRDefault="002837F0" w:rsidP="002837F0">
      <w:pPr>
        <w:pStyle w:val="Nessunaspaziatura"/>
        <w:jc w:val="center"/>
        <w:rPr>
          <w:rFonts w:ascii="Times New Roman" w:hAnsi="Times New Roman" w:cs="Times New Roman"/>
          <w:b/>
          <w:i/>
          <w:sz w:val="28"/>
          <w:szCs w:val="28"/>
        </w:rPr>
      </w:pPr>
      <w:r>
        <w:rPr>
          <w:rFonts w:ascii="Times New Roman" w:hAnsi="Times New Roman" w:cs="Times New Roman"/>
          <w:b/>
          <w:i/>
          <w:sz w:val="28"/>
          <w:szCs w:val="28"/>
        </w:rPr>
        <w:t>Tutte le cose sono state create per mezzo di lui e in vista di lui</w:t>
      </w:r>
    </w:p>
    <w:p w:rsidR="002837F0" w:rsidRDefault="002837F0" w:rsidP="002837F0">
      <w:pPr>
        <w:pStyle w:val="Nessunaspaziatura"/>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cfr</w:t>
      </w:r>
      <w:proofErr w:type="spellEnd"/>
      <w:r>
        <w:rPr>
          <w:rFonts w:ascii="Times New Roman" w:hAnsi="Times New Roman" w:cs="Times New Roman"/>
        </w:rPr>
        <w:t xml:space="preserve"> Col 1,15ss)</w:t>
      </w:r>
    </w:p>
    <w:p w:rsidR="002837F0" w:rsidRDefault="002837F0" w:rsidP="002837F0">
      <w:pPr>
        <w:pStyle w:val="Nessunaspaziatura"/>
        <w:jc w:val="center"/>
        <w:rPr>
          <w:rFonts w:ascii="Times New Roman" w:hAnsi="Times New Roman" w:cs="Times New Roman"/>
        </w:rPr>
      </w:pPr>
    </w:p>
    <w:p w:rsidR="00E33C1E" w:rsidRDefault="00E33C1E" w:rsidP="002837F0">
      <w:pPr>
        <w:pStyle w:val="Nessunaspaziatura"/>
        <w:jc w:val="center"/>
        <w:rPr>
          <w:rFonts w:ascii="Times New Roman" w:hAnsi="Times New Roman" w:cs="Times New Roman"/>
        </w:rPr>
      </w:pPr>
    </w:p>
    <w:p w:rsidR="002837F0" w:rsidRDefault="00E33C1E" w:rsidP="002837F0">
      <w:pPr>
        <w:pStyle w:val="Nessunaspaziatura"/>
        <w:numPr>
          <w:ilvl w:val="0"/>
          <w:numId w:val="1"/>
        </w:numPr>
        <w:jc w:val="both"/>
        <w:rPr>
          <w:rFonts w:ascii="Times New Roman" w:hAnsi="Times New Roman" w:cs="Times New Roman"/>
          <w:sz w:val="24"/>
          <w:szCs w:val="24"/>
        </w:rPr>
      </w:pPr>
      <w:r>
        <w:rPr>
          <w:rFonts w:ascii="Times New Roman" w:hAnsi="Times New Roman" w:cs="Times New Roman"/>
          <w:sz w:val="24"/>
          <w:szCs w:val="24"/>
        </w:rPr>
        <w:t>La vita come un vaso in frantumi</w:t>
      </w:r>
    </w:p>
    <w:p w:rsidR="00FF2E5F" w:rsidRDefault="00FF2E5F" w:rsidP="002837F0">
      <w:pPr>
        <w:pStyle w:val="Nessunaspaziatura"/>
        <w:jc w:val="both"/>
        <w:rPr>
          <w:rFonts w:ascii="Times New Roman" w:hAnsi="Times New Roman" w:cs="Times New Roman"/>
          <w:sz w:val="24"/>
          <w:szCs w:val="24"/>
        </w:rPr>
      </w:pPr>
    </w:p>
    <w:p w:rsidR="002837F0" w:rsidRDefault="002837F0" w:rsidP="00FF2E5F">
      <w:pPr>
        <w:pStyle w:val="Nessunaspaziatura"/>
        <w:ind w:firstLine="360"/>
        <w:jc w:val="both"/>
        <w:rPr>
          <w:rFonts w:ascii="Times New Roman" w:hAnsi="Times New Roman" w:cs="Times New Roman"/>
          <w:sz w:val="24"/>
          <w:szCs w:val="24"/>
        </w:rPr>
      </w:pPr>
      <w:r>
        <w:rPr>
          <w:rFonts w:ascii="Times New Roman" w:hAnsi="Times New Roman" w:cs="Times New Roman"/>
          <w:sz w:val="24"/>
          <w:szCs w:val="24"/>
        </w:rPr>
        <w:t xml:space="preserve">Vivere in frammenti. Vivere a pezzi sparsi nel tempo. Non si riconosce più la forma di una vita in frantumi. </w:t>
      </w:r>
    </w:p>
    <w:p w:rsidR="00FF2E5F" w:rsidRDefault="00FF2E5F" w:rsidP="002837F0">
      <w:pPr>
        <w:pStyle w:val="Nessunaspaziatura"/>
        <w:jc w:val="both"/>
        <w:rPr>
          <w:rFonts w:ascii="Times New Roman" w:hAnsi="Times New Roman" w:cs="Times New Roman"/>
          <w:sz w:val="24"/>
          <w:szCs w:val="24"/>
        </w:rPr>
      </w:pPr>
    </w:p>
    <w:p w:rsidR="002837F0" w:rsidRDefault="002837F0" w:rsidP="00FF2E5F">
      <w:pPr>
        <w:pStyle w:val="Nessunaspaziatura"/>
        <w:ind w:firstLine="360"/>
        <w:jc w:val="both"/>
        <w:rPr>
          <w:rFonts w:ascii="Times New Roman" w:hAnsi="Times New Roman" w:cs="Times New Roman"/>
          <w:sz w:val="24"/>
          <w:szCs w:val="24"/>
        </w:rPr>
      </w:pPr>
      <w:r>
        <w:rPr>
          <w:rFonts w:ascii="Times New Roman" w:hAnsi="Times New Roman" w:cs="Times New Roman"/>
          <w:sz w:val="24"/>
          <w:szCs w:val="24"/>
        </w:rPr>
        <w:t>Vivere in frammenti: avere un volto diverso, una maschera, forse. Un volto, uno stile, uno spigolo, un volto accigliato in casa con le persone di famiglia, un altro volto, un altro stile, una maschera di sorriso in ufficio, un altro volto, un altro modo di ridere con gli amici. Frammenti sotto lo stesso tetto: un sentimento, una tenerezza per le persone care, un risentimento, una asprezza con le persone divenute insopportabili.</w:t>
      </w:r>
      <w:r w:rsidR="00E33C1E">
        <w:rPr>
          <w:rFonts w:ascii="Times New Roman" w:hAnsi="Times New Roman" w:cs="Times New Roman"/>
          <w:sz w:val="24"/>
          <w:szCs w:val="24"/>
        </w:rPr>
        <w:t xml:space="preserve"> La vita come un vaso prezioso e finemente decorato ridotto in frantumi: non se ne vede la decorazione, non si riconosce la forma. Vivere in frammenti.</w:t>
      </w:r>
    </w:p>
    <w:p w:rsidR="00FF2E5F" w:rsidRDefault="00FF2E5F" w:rsidP="002837F0">
      <w:pPr>
        <w:pStyle w:val="Nessunaspaziatura"/>
        <w:jc w:val="both"/>
        <w:rPr>
          <w:rFonts w:ascii="Times New Roman" w:hAnsi="Times New Roman" w:cs="Times New Roman"/>
          <w:sz w:val="24"/>
          <w:szCs w:val="24"/>
        </w:rPr>
      </w:pPr>
    </w:p>
    <w:p w:rsidR="00E33C1E" w:rsidRDefault="00E33C1E" w:rsidP="00FF2E5F">
      <w:pPr>
        <w:pStyle w:val="Nessunaspaziatura"/>
        <w:ind w:firstLine="360"/>
        <w:jc w:val="both"/>
        <w:rPr>
          <w:rFonts w:ascii="Times New Roman" w:hAnsi="Times New Roman" w:cs="Times New Roman"/>
          <w:sz w:val="24"/>
          <w:szCs w:val="24"/>
        </w:rPr>
      </w:pPr>
      <w:r>
        <w:rPr>
          <w:rFonts w:ascii="Times New Roman" w:hAnsi="Times New Roman" w:cs="Times New Roman"/>
          <w:sz w:val="24"/>
          <w:szCs w:val="24"/>
        </w:rPr>
        <w:t>Vivere una vita precaria, instabile, incostante. Esultanti nel giorno delle palme, aggressivi e cattivi il giorno dopo, e intorno allo stesso Gesù di Nazareth. Vivere una storia liquida, che prende di giorno in giorno la forma del vaso che la contiene. Vivere di promesse non mantenute, come quella che dice un giorno: “Ti amerò per tutta la vita, senza di te non posso vivere” e dopo un po’: “Non ti amo più, la vita con te per me è insopportabile”. Vivere di sentimenti devoti nell’occasione benedetta e di opaca indifferenza nel greve quotidiano.</w:t>
      </w:r>
    </w:p>
    <w:p w:rsidR="008A0725" w:rsidRDefault="008A0725" w:rsidP="002837F0">
      <w:pPr>
        <w:pStyle w:val="Nessunaspaziatura"/>
        <w:jc w:val="both"/>
        <w:rPr>
          <w:rFonts w:ascii="Times New Roman" w:hAnsi="Times New Roman" w:cs="Times New Roman"/>
          <w:sz w:val="24"/>
          <w:szCs w:val="24"/>
        </w:rPr>
      </w:pPr>
    </w:p>
    <w:p w:rsidR="008A0725" w:rsidRDefault="008A0725" w:rsidP="008A0725">
      <w:pPr>
        <w:pStyle w:val="Nessunaspaziatura"/>
        <w:numPr>
          <w:ilvl w:val="0"/>
          <w:numId w:val="1"/>
        </w:numPr>
        <w:jc w:val="both"/>
        <w:rPr>
          <w:rFonts w:ascii="Times New Roman" w:hAnsi="Times New Roman" w:cs="Times New Roman"/>
          <w:sz w:val="24"/>
          <w:szCs w:val="24"/>
        </w:rPr>
      </w:pPr>
      <w:r>
        <w:rPr>
          <w:rFonts w:ascii="Times New Roman" w:hAnsi="Times New Roman" w:cs="Times New Roman"/>
          <w:sz w:val="24"/>
          <w:szCs w:val="24"/>
        </w:rPr>
        <w:t>La settimana autentica: tempo di grazia per riunire i frammenti dispersi</w:t>
      </w:r>
    </w:p>
    <w:p w:rsidR="00FF2E5F" w:rsidRDefault="00FF2E5F" w:rsidP="008A0725">
      <w:pPr>
        <w:pStyle w:val="Nessunaspaziatura"/>
        <w:jc w:val="both"/>
        <w:rPr>
          <w:rFonts w:ascii="Times New Roman" w:hAnsi="Times New Roman" w:cs="Times New Roman"/>
          <w:sz w:val="24"/>
          <w:szCs w:val="24"/>
        </w:rPr>
      </w:pPr>
    </w:p>
    <w:p w:rsidR="008A0725" w:rsidRDefault="008A0725" w:rsidP="00FF2E5F">
      <w:pPr>
        <w:pStyle w:val="Nessunaspaziatura"/>
        <w:ind w:firstLine="360"/>
        <w:jc w:val="both"/>
        <w:rPr>
          <w:rFonts w:ascii="Times New Roman" w:hAnsi="Times New Roman" w:cs="Times New Roman"/>
          <w:sz w:val="24"/>
          <w:szCs w:val="24"/>
        </w:rPr>
      </w:pPr>
      <w:r>
        <w:rPr>
          <w:rFonts w:ascii="Times New Roman" w:hAnsi="Times New Roman" w:cs="Times New Roman"/>
          <w:sz w:val="24"/>
          <w:szCs w:val="24"/>
        </w:rPr>
        <w:t>Gesù attraversa le vite frantumate. Gesù attraversa la storia spezzata in frammenti insensati. Gesù attraversa le promesse e in tradimenti, l’accoglienza e il rifiuto, l’entusiasmo popolare e la folla arrabbiata. Gesù attraversa i tempi del fervore appassionato e i tempi della gelida indifferenza, Gesù attraversa i giorni del progresso e i giorni del declino</w:t>
      </w:r>
      <w:r w:rsidR="00ED4C2B">
        <w:rPr>
          <w:rFonts w:ascii="Times New Roman" w:hAnsi="Times New Roman" w:cs="Times New Roman"/>
          <w:sz w:val="24"/>
          <w:szCs w:val="24"/>
        </w:rPr>
        <w:t>.</w:t>
      </w:r>
    </w:p>
    <w:p w:rsidR="00ED4C2B" w:rsidRDefault="00ED4C2B" w:rsidP="008A0725">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Gesù attraversa l’umanità confusa e dispersa, bussa alla porta delle vite scombinate e precarie e così realizza la profezia: </w:t>
      </w:r>
      <w:r>
        <w:rPr>
          <w:rFonts w:ascii="Times New Roman" w:hAnsi="Times New Roman" w:cs="Times New Roman"/>
          <w:i/>
          <w:sz w:val="24"/>
          <w:szCs w:val="24"/>
        </w:rPr>
        <w:t>Ecco, a te viene il tuo re. Egli è giusto e vittorioso … l’arco di guerra sarà spezzato, annuncerà la pace alle nazioni, il suo dominio sarà da mare a mare e dal Fiume sino ai confini della terra</w:t>
      </w:r>
      <w:r>
        <w:rPr>
          <w:rFonts w:ascii="Times New Roman" w:hAnsi="Times New Roman" w:cs="Times New Roman"/>
          <w:sz w:val="24"/>
          <w:szCs w:val="24"/>
        </w:rPr>
        <w:t xml:space="preserve"> (cfr. </w:t>
      </w:r>
      <w:proofErr w:type="spellStart"/>
      <w:r>
        <w:rPr>
          <w:rFonts w:ascii="Times New Roman" w:hAnsi="Times New Roman" w:cs="Times New Roman"/>
          <w:sz w:val="24"/>
          <w:szCs w:val="24"/>
        </w:rPr>
        <w:t>Zc</w:t>
      </w:r>
      <w:proofErr w:type="spellEnd"/>
      <w:r>
        <w:rPr>
          <w:rFonts w:ascii="Times New Roman" w:hAnsi="Times New Roman" w:cs="Times New Roman"/>
          <w:sz w:val="24"/>
          <w:szCs w:val="24"/>
        </w:rPr>
        <w:t xml:space="preserve"> 9,9ss)</w:t>
      </w:r>
      <w:r w:rsidR="00FF2E5F">
        <w:rPr>
          <w:rFonts w:ascii="Times New Roman" w:hAnsi="Times New Roman" w:cs="Times New Roman"/>
          <w:sz w:val="24"/>
          <w:szCs w:val="24"/>
        </w:rPr>
        <w:t>.</w:t>
      </w:r>
    </w:p>
    <w:p w:rsidR="00FF2E5F" w:rsidRDefault="00FF2E5F" w:rsidP="008A0725">
      <w:pPr>
        <w:pStyle w:val="Nessunaspaziatura"/>
        <w:jc w:val="both"/>
        <w:rPr>
          <w:rFonts w:ascii="Times New Roman" w:hAnsi="Times New Roman" w:cs="Times New Roman"/>
          <w:sz w:val="24"/>
          <w:szCs w:val="24"/>
        </w:rPr>
      </w:pPr>
    </w:p>
    <w:p w:rsidR="00FF2E5F" w:rsidRDefault="00FF2E5F" w:rsidP="008A0725">
      <w:pPr>
        <w:pStyle w:val="Nessunaspaziatura"/>
        <w:jc w:val="both"/>
        <w:rPr>
          <w:rFonts w:ascii="Times New Roman" w:hAnsi="Times New Roman" w:cs="Times New Roman"/>
          <w:sz w:val="24"/>
          <w:szCs w:val="24"/>
        </w:rPr>
      </w:pPr>
      <w:r>
        <w:rPr>
          <w:rFonts w:ascii="Times New Roman" w:hAnsi="Times New Roman" w:cs="Times New Roman"/>
          <w:sz w:val="24"/>
          <w:szCs w:val="24"/>
        </w:rPr>
        <w:tab/>
        <w:t>Percorrendo le strade della terra, entrando nelle vite della gente, attraversando l’ingresso trionfale e la condanna</w:t>
      </w:r>
      <w:r w:rsidR="00B30352">
        <w:rPr>
          <w:rFonts w:ascii="Times New Roman" w:hAnsi="Times New Roman" w:cs="Times New Roman"/>
          <w:sz w:val="24"/>
          <w:szCs w:val="24"/>
        </w:rPr>
        <w:t xml:space="preserve"> alla vergogna e all’umiliazione Gesù rivela la verità di ogni cosa, riunisce i figli dispersi</w:t>
      </w:r>
      <w:r w:rsidR="00AB71F4">
        <w:rPr>
          <w:rFonts w:ascii="Times New Roman" w:hAnsi="Times New Roman" w:cs="Times New Roman"/>
          <w:sz w:val="24"/>
          <w:szCs w:val="24"/>
        </w:rPr>
        <w:t>, ricostruisce le vite spezzate.</w:t>
      </w:r>
    </w:p>
    <w:p w:rsidR="00AB71F4" w:rsidRDefault="00AB71F4" w:rsidP="008A0725">
      <w:pPr>
        <w:pStyle w:val="Nessunaspaziatura"/>
        <w:jc w:val="both"/>
        <w:rPr>
          <w:rFonts w:ascii="Times New Roman" w:hAnsi="Times New Roman" w:cs="Times New Roman"/>
          <w:sz w:val="24"/>
          <w:szCs w:val="24"/>
        </w:rPr>
      </w:pPr>
    </w:p>
    <w:p w:rsidR="00AB71F4" w:rsidRDefault="00AB71F4" w:rsidP="00AB71F4">
      <w:pPr>
        <w:pStyle w:val="Nessunaspaziatura"/>
        <w:numPr>
          <w:ilvl w:val="0"/>
          <w:numId w:val="1"/>
        </w:numPr>
        <w:jc w:val="both"/>
        <w:rPr>
          <w:rFonts w:ascii="Times New Roman" w:hAnsi="Times New Roman" w:cs="Times New Roman"/>
          <w:sz w:val="24"/>
          <w:szCs w:val="24"/>
        </w:rPr>
      </w:pPr>
      <w:r>
        <w:rPr>
          <w:rFonts w:ascii="Times New Roman" w:hAnsi="Times New Roman" w:cs="Times New Roman"/>
          <w:sz w:val="24"/>
          <w:szCs w:val="24"/>
        </w:rPr>
        <w:t>La rivelazione della vocazione di tutti e di tutto.</w:t>
      </w:r>
    </w:p>
    <w:p w:rsidR="00AB71F4" w:rsidRDefault="00AB71F4" w:rsidP="00AB71F4">
      <w:pPr>
        <w:pStyle w:val="Nessunaspaziatura"/>
        <w:jc w:val="both"/>
        <w:rPr>
          <w:rFonts w:ascii="Times New Roman" w:hAnsi="Times New Roman" w:cs="Times New Roman"/>
          <w:sz w:val="24"/>
          <w:szCs w:val="24"/>
        </w:rPr>
      </w:pPr>
    </w:p>
    <w:p w:rsidR="00AB71F4" w:rsidRDefault="00AB71F4" w:rsidP="00AB71F4">
      <w:pPr>
        <w:pStyle w:val="Nessunaspaziatura"/>
        <w:ind w:left="360"/>
        <w:jc w:val="both"/>
        <w:rPr>
          <w:rFonts w:ascii="Times New Roman" w:hAnsi="Times New Roman" w:cs="Times New Roman"/>
          <w:sz w:val="24"/>
          <w:szCs w:val="24"/>
        </w:rPr>
      </w:pPr>
      <w:r>
        <w:rPr>
          <w:rFonts w:ascii="Times New Roman" w:hAnsi="Times New Roman" w:cs="Times New Roman"/>
          <w:sz w:val="24"/>
          <w:szCs w:val="24"/>
        </w:rPr>
        <w:t xml:space="preserve">E la rivelazione è raccolta nella parola sorprendente dell’inno della lettera ai </w:t>
      </w:r>
      <w:proofErr w:type="spellStart"/>
      <w:r>
        <w:rPr>
          <w:rFonts w:ascii="Times New Roman" w:hAnsi="Times New Roman" w:cs="Times New Roman"/>
          <w:sz w:val="24"/>
          <w:szCs w:val="24"/>
        </w:rPr>
        <w:t>Colossesi</w:t>
      </w:r>
      <w:proofErr w:type="spellEnd"/>
      <w:r>
        <w:rPr>
          <w:rFonts w:ascii="Times New Roman" w:hAnsi="Times New Roman" w:cs="Times New Roman"/>
          <w:sz w:val="24"/>
          <w:szCs w:val="24"/>
        </w:rPr>
        <w:t xml:space="preserve">: </w:t>
      </w:r>
    </w:p>
    <w:p w:rsidR="00AB71F4" w:rsidRDefault="00AB71F4" w:rsidP="00AB71F4">
      <w:pPr>
        <w:pStyle w:val="Nessunaspaziatura"/>
        <w:rPr>
          <w:rStyle w:val="text-to-speech"/>
          <w:rFonts w:ascii="Times New Roman" w:hAnsi="Times New Roman" w:cs="Times New Roman"/>
          <w:i/>
          <w:sz w:val="24"/>
          <w:szCs w:val="24"/>
        </w:rPr>
      </w:pPr>
      <w:r w:rsidRPr="00AB71F4">
        <w:rPr>
          <w:rStyle w:val="text-to-speech"/>
          <w:rFonts w:ascii="Times New Roman" w:hAnsi="Times New Roman" w:cs="Times New Roman"/>
          <w:i/>
          <w:sz w:val="24"/>
          <w:szCs w:val="24"/>
        </w:rPr>
        <w:t>È piaciuto infatti a Dio</w:t>
      </w:r>
      <w:r>
        <w:rPr>
          <w:rStyle w:val="text-to-speech"/>
          <w:rFonts w:ascii="Times New Roman" w:hAnsi="Times New Roman" w:cs="Times New Roman"/>
          <w:i/>
          <w:sz w:val="24"/>
          <w:szCs w:val="24"/>
        </w:rPr>
        <w:t xml:space="preserve"> </w:t>
      </w:r>
      <w:r w:rsidRPr="00AB71F4">
        <w:rPr>
          <w:rStyle w:val="text-to-speech"/>
          <w:rFonts w:ascii="Times New Roman" w:hAnsi="Times New Roman" w:cs="Times New Roman"/>
          <w:i/>
          <w:sz w:val="24"/>
          <w:szCs w:val="24"/>
        </w:rPr>
        <w:t>che abiti in lui tutta la pienezza</w:t>
      </w:r>
      <w:r>
        <w:rPr>
          <w:rStyle w:val="text-to-speech"/>
          <w:rFonts w:ascii="Times New Roman" w:hAnsi="Times New Roman" w:cs="Times New Roman"/>
          <w:i/>
          <w:sz w:val="24"/>
          <w:szCs w:val="24"/>
        </w:rPr>
        <w:t xml:space="preserve"> </w:t>
      </w:r>
      <w:r w:rsidRPr="00AB71F4">
        <w:rPr>
          <w:rStyle w:val="text-to-speech"/>
          <w:rFonts w:ascii="Times New Roman" w:hAnsi="Times New Roman" w:cs="Times New Roman"/>
          <w:i/>
          <w:sz w:val="24"/>
          <w:szCs w:val="24"/>
        </w:rPr>
        <w:t>e che per mezzo di lui e in vista di lui</w:t>
      </w:r>
      <w:r w:rsidRPr="00AB71F4">
        <w:rPr>
          <w:rFonts w:ascii="Times New Roman" w:hAnsi="Times New Roman" w:cs="Times New Roman"/>
          <w:i/>
          <w:sz w:val="24"/>
          <w:szCs w:val="24"/>
        </w:rPr>
        <w:br/>
      </w:r>
      <w:r w:rsidRPr="00AB71F4">
        <w:rPr>
          <w:rStyle w:val="text-to-speech"/>
          <w:rFonts w:ascii="Times New Roman" w:hAnsi="Times New Roman" w:cs="Times New Roman"/>
          <w:i/>
          <w:sz w:val="24"/>
          <w:szCs w:val="24"/>
        </w:rPr>
        <w:t>siano riconciliate tutte le cose,</w:t>
      </w:r>
      <w:r>
        <w:rPr>
          <w:rStyle w:val="text-to-speech"/>
          <w:rFonts w:ascii="Times New Roman" w:hAnsi="Times New Roman" w:cs="Times New Roman"/>
          <w:i/>
          <w:sz w:val="24"/>
          <w:szCs w:val="24"/>
        </w:rPr>
        <w:t xml:space="preserve"> </w:t>
      </w:r>
      <w:r w:rsidRPr="00AB71F4">
        <w:rPr>
          <w:rStyle w:val="text-to-speech"/>
          <w:rFonts w:ascii="Times New Roman" w:hAnsi="Times New Roman" w:cs="Times New Roman"/>
          <w:i/>
          <w:sz w:val="24"/>
          <w:szCs w:val="24"/>
        </w:rPr>
        <w:t>avendo pacificato con il sangue della sua croce</w:t>
      </w:r>
      <w:r>
        <w:rPr>
          <w:rStyle w:val="text-to-speech"/>
          <w:rFonts w:ascii="Times New Roman" w:hAnsi="Times New Roman" w:cs="Times New Roman"/>
          <w:i/>
          <w:sz w:val="24"/>
          <w:szCs w:val="24"/>
        </w:rPr>
        <w:t xml:space="preserve"> </w:t>
      </w:r>
      <w:r w:rsidRPr="00AB71F4">
        <w:rPr>
          <w:rStyle w:val="text-to-speech"/>
          <w:rFonts w:ascii="Times New Roman" w:hAnsi="Times New Roman" w:cs="Times New Roman"/>
          <w:i/>
          <w:sz w:val="24"/>
          <w:szCs w:val="24"/>
        </w:rPr>
        <w:t>sia le cose che stanno sulla terra,</w:t>
      </w:r>
      <w:r>
        <w:rPr>
          <w:rStyle w:val="text-to-speech"/>
          <w:rFonts w:ascii="Times New Roman" w:hAnsi="Times New Roman" w:cs="Times New Roman"/>
          <w:i/>
          <w:sz w:val="24"/>
          <w:szCs w:val="24"/>
        </w:rPr>
        <w:t xml:space="preserve"> </w:t>
      </w:r>
      <w:r w:rsidRPr="00AB71F4">
        <w:rPr>
          <w:rStyle w:val="text-to-speech"/>
          <w:rFonts w:ascii="Times New Roman" w:hAnsi="Times New Roman" w:cs="Times New Roman"/>
          <w:i/>
          <w:sz w:val="24"/>
          <w:szCs w:val="24"/>
        </w:rPr>
        <w:t>sia quelle che stanno nei cieli</w:t>
      </w:r>
      <w:r>
        <w:rPr>
          <w:rStyle w:val="text-to-speech"/>
          <w:rFonts w:ascii="Times New Roman" w:hAnsi="Times New Roman" w:cs="Times New Roman"/>
          <w:i/>
          <w:sz w:val="24"/>
          <w:szCs w:val="24"/>
        </w:rPr>
        <w:t xml:space="preserve"> </w:t>
      </w:r>
      <w:r>
        <w:rPr>
          <w:rStyle w:val="text-to-speech"/>
          <w:rFonts w:ascii="Times New Roman" w:hAnsi="Times New Roman" w:cs="Times New Roman"/>
          <w:sz w:val="24"/>
          <w:szCs w:val="24"/>
        </w:rPr>
        <w:t>(Col 1,19-20)</w:t>
      </w:r>
      <w:r w:rsidRPr="00AB71F4">
        <w:rPr>
          <w:rStyle w:val="text-to-speech"/>
          <w:rFonts w:ascii="Times New Roman" w:hAnsi="Times New Roman" w:cs="Times New Roman"/>
          <w:i/>
          <w:sz w:val="24"/>
          <w:szCs w:val="24"/>
        </w:rPr>
        <w:t>.</w:t>
      </w:r>
    </w:p>
    <w:p w:rsidR="00AB71F4" w:rsidRDefault="00AB71F4" w:rsidP="00AB71F4">
      <w:pPr>
        <w:pStyle w:val="Nessunaspaziatura"/>
        <w:rPr>
          <w:rFonts w:ascii="Times New Roman" w:hAnsi="Times New Roman" w:cs="Times New Roman"/>
          <w:sz w:val="24"/>
          <w:szCs w:val="24"/>
        </w:rPr>
      </w:pPr>
    </w:p>
    <w:p w:rsidR="00AB71F4" w:rsidRDefault="00AB71F4" w:rsidP="00AB71F4">
      <w:pPr>
        <w:pStyle w:val="Nessunaspaziatura"/>
        <w:rPr>
          <w:rFonts w:ascii="Times New Roman" w:hAnsi="Times New Roman" w:cs="Times New Roman"/>
          <w:sz w:val="24"/>
          <w:szCs w:val="24"/>
        </w:rPr>
      </w:pPr>
      <w:r>
        <w:rPr>
          <w:rFonts w:ascii="Times New Roman" w:hAnsi="Times New Roman" w:cs="Times New Roman"/>
          <w:sz w:val="24"/>
          <w:szCs w:val="24"/>
        </w:rPr>
        <w:t>Nel mistero della Pasqua Gesù rivela che tutto è stato fatto per mezzo di lui e in vista di lui (cfr. Col 1,16), rivela il senso di tutto quello che esiste e di tutta la vicenda umana.</w:t>
      </w:r>
    </w:p>
    <w:p w:rsidR="00AB71F4" w:rsidRDefault="00AB71F4" w:rsidP="00AB71F4">
      <w:pPr>
        <w:pStyle w:val="Nessunaspaziatura"/>
        <w:rPr>
          <w:rFonts w:ascii="Times New Roman" w:hAnsi="Times New Roman" w:cs="Times New Roman"/>
          <w:sz w:val="24"/>
          <w:szCs w:val="24"/>
        </w:rPr>
      </w:pPr>
      <w:r>
        <w:rPr>
          <w:rFonts w:ascii="Times New Roman" w:hAnsi="Times New Roman" w:cs="Times New Roman"/>
          <w:sz w:val="24"/>
          <w:szCs w:val="24"/>
        </w:rPr>
        <w:lastRenderedPageBreak/>
        <w:t>Quale è dunque il disegno che i frammenti non consentono di riconoscere e che Gesù è venuto a rivelare?</w:t>
      </w:r>
    </w:p>
    <w:p w:rsidR="00C43AB5" w:rsidRDefault="00AB71F4" w:rsidP="00AB71F4">
      <w:pPr>
        <w:pStyle w:val="Nessunaspaziatura"/>
        <w:rPr>
          <w:rFonts w:ascii="Times New Roman" w:hAnsi="Times New Roman" w:cs="Times New Roman"/>
          <w:sz w:val="24"/>
          <w:szCs w:val="24"/>
        </w:rPr>
      </w:pPr>
      <w:r>
        <w:rPr>
          <w:rFonts w:ascii="Times New Roman" w:hAnsi="Times New Roman" w:cs="Times New Roman"/>
          <w:sz w:val="24"/>
          <w:szCs w:val="24"/>
        </w:rPr>
        <w:t>La rivelazione è questa: tutti sono chiamati, tutto è destinato a uno scopo. La vocazione di ciascuno è ad essere conforme al Figlio, per diventare figli</w:t>
      </w:r>
      <w:r w:rsidR="00C43AB5">
        <w:rPr>
          <w:rFonts w:ascii="Times New Roman" w:hAnsi="Times New Roman" w:cs="Times New Roman"/>
          <w:sz w:val="24"/>
          <w:szCs w:val="24"/>
        </w:rPr>
        <w:t xml:space="preserve"> riconciliati con il Padre, partecipi della sua vita.</w:t>
      </w:r>
    </w:p>
    <w:p w:rsidR="00C43AB5" w:rsidRDefault="00C43AB5" w:rsidP="00AB71F4">
      <w:pPr>
        <w:pStyle w:val="Nessunaspaziatura"/>
        <w:rPr>
          <w:rFonts w:ascii="Times New Roman" w:hAnsi="Times New Roman" w:cs="Times New Roman"/>
          <w:sz w:val="24"/>
          <w:szCs w:val="24"/>
        </w:rPr>
      </w:pPr>
      <w:r>
        <w:rPr>
          <w:rFonts w:ascii="Times New Roman" w:hAnsi="Times New Roman" w:cs="Times New Roman"/>
          <w:sz w:val="24"/>
          <w:szCs w:val="24"/>
        </w:rPr>
        <w:t>Così rivela il senso della festa e della gioia: il senso è la riconoscenza.</w:t>
      </w:r>
    </w:p>
    <w:p w:rsidR="00C43AB5" w:rsidRDefault="00C43AB5" w:rsidP="00AB71F4">
      <w:pPr>
        <w:pStyle w:val="Nessunaspaziatura"/>
        <w:rPr>
          <w:rFonts w:ascii="Times New Roman" w:hAnsi="Times New Roman" w:cs="Times New Roman"/>
          <w:sz w:val="24"/>
          <w:szCs w:val="24"/>
        </w:rPr>
      </w:pPr>
      <w:r>
        <w:rPr>
          <w:rFonts w:ascii="Times New Roman" w:hAnsi="Times New Roman" w:cs="Times New Roman"/>
          <w:sz w:val="24"/>
          <w:szCs w:val="24"/>
        </w:rPr>
        <w:t>Così rivela il senso del peccato e della tristezza: il senso è la vocazione al perdono.</w:t>
      </w:r>
    </w:p>
    <w:p w:rsidR="00AB71F4" w:rsidRDefault="00C43AB5" w:rsidP="00AB71F4">
      <w:pPr>
        <w:pStyle w:val="Nessunaspaziatura"/>
        <w:rPr>
          <w:rFonts w:ascii="Times New Roman" w:hAnsi="Times New Roman" w:cs="Times New Roman"/>
          <w:sz w:val="24"/>
          <w:szCs w:val="24"/>
        </w:rPr>
      </w:pPr>
      <w:r>
        <w:rPr>
          <w:rFonts w:ascii="Times New Roman" w:hAnsi="Times New Roman" w:cs="Times New Roman"/>
          <w:sz w:val="24"/>
          <w:szCs w:val="24"/>
        </w:rPr>
        <w:t>Così rivela il senso della cattiveria e della guerra: il senso è la vocazione</w:t>
      </w:r>
      <w:bookmarkStart w:id="0" w:name="_GoBack"/>
      <w:bookmarkEnd w:id="0"/>
      <w:r w:rsidR="00AB71F4">
        <w:rPr>
          <w:rFonts w:ascii="Times New Roman" w:hAnsi="Times New Roman" w:cs="Times New Roman"/>
          <w:sz w:val="24"/>
          <w:szCs w:val="24"/>
        </w:rPr>
        <w:t xml:space="preserve"> </w:t>
      </w:r>
      <w:r>
        <w:rPr>
          <w:rFonts w:ascii="Times New Roman" w:hAnsi="Times New Roman" w:cs="Times New Roman"/>
          <w:sz w:val="24"/>
          <w:szCs w:val="24"/>
        </w:rPr>
        <w:t>riconciliazione e la pace.</w:t>
      </w:r>
    </w:p>
    <w:p w:rsidR="00C43AB5" w:rsidRPr="00AB71F4" w:rsidRDefault="00C43AB5" w:rsidP="00AB71F4">
      <w:pPr>
        <w:pStyle w:val="Nessunaspaziatura"/>
        <w:rPr>
          <w:rFonts w:ascii="Times New Roman" w:hAnsi="Times New Roman" w:cs="Times New Roman"/>
          <w:sz w:val="24"/>
          <w:szCs w:val="24"/>
        </w:rPr>
      </w:pPr>
      <w:r>
        <w:rPr>
          <w:rFonts w:ascii="Times New Roman" w:hAnsi="Times New Roman" w:cs="Times New Roman"/>
          <w:sz w:val="24"/>
          <w:szCs w:val="24"/>
        </w:rPr>
        <w:t>Così rivela il senso della vita e della morte: il senso è la vocazione all’amore, a partecipare alla vita del Figlio secondo la volontà del Padre per potenza di Spirito Santo.</w:t>
      </w:r>
    </w:p>
    <w:sectPr w:rsidR="00C43AB5" w:rsidRPr="00AB71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B73F2"/>
    <w:multiLevelType w:val="hybridMultilevel"/>
    <w:tmpl w:val="1710FE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6"/>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7F0"/>
    <w:rsid w:val="002837F0"/>
    <w:rsid w:val="008A0725"/>
    <w:rsid w:val="00AB71F4"/>
    <w:rsid w:val="00B30352"/>
    <w:rsid w:val="00C43AB5"/>
    <w:rsid w:val="00E1274D"/>
    <w:rsid w:val="00E33C1E"/>
    <w:rsid w:val="00ED4C2B"/>
    <w:rsid w:val="00FF2E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0CA18"/>
  <w15:chartTrackingRefBased/>
  <w15:docId w15:val="{D926D509-EA75-4AAB-B2F1-6E29F400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837F0"/>
    <w:pPr>
      <w:spacing w:after="0" w:line="240" w:lineRule="auto"/>
    </w:pPr>
  </w:style>
  <w:style w:type="character" w:customStyle="1" w:styleId="text-to-speech">
    <w:name w:val="text-to-speech"/>
    <w:basedOn w:val="Carpredefinitoparagrafo"/>
    <w:rsid w:val="00AB7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569</Words>
  <Characters>3249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Delpini Mons. Mario</dc:creator>
  <cp:keywords/>
  <dc:description/>
  <cp:lastModifiedBy>Delpini Mons. Mario</cp:lastModifiedBy>
  <cp:revision>5</cp:revision>
  <dcterms:created xsi:type="dcterms:W3CDTF">2025-04-13T04:58:00Z</dcterms:created>
  <dcterms:modified xsi:type="dcterms:W3CDTF">2025-04-13T06:05:00Z</dcterms:modified>
</cp:coreProperties>
</file>