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111" w:rsidRPr="00383B78" w:rsidRDefault="00677884" w:rsidP="00F75D07">
      <w:pPr>
        <w:pStyle w:val="Nessunaspaziatura"/>
        <w:jc w:val="both"/>
        <w:rPr>
          <w:rFonts w:ascii="Times New Roman" w:hAnsi="Times New Roman" w:cs="Times New Roman"/>
          <w:b/>
          <w:sz w:val="20"/>
          <w:szCs w:val="20"/>
        </w:rPr>
      </w:pPr>
      <w:r w:rsidRPr="00383B78">
        <w:rPr>
          <w:rFonts w:ascii="Times New Roman" w:hAnsi="Times New Roman" w:cs="Times New Roman"/>
          <w:b/>
          <w:sz w:val="20"/>
          <w:szCs w:val="20"/>
        </w:rPr>
        <w:t>Memoria di santa Marta</w:t>
      </w:r>
    </w:p>
    <w:p w:rsidR="00383B78" w:rsidRDefault="00677884" w:rsidP="00F75D07">
      <w:pPr>
        <w:pStyle w:val="Nessunaspaziatura"/>
        <w:jc w:val="both"/>
        <w:rPr>
          <w:rFonts w:ascii="Times New Roman" w:hAnsi="Times New Roman" w:cs="Times New Roman"/>
          <w:b/>
          <w:sz w:val="20"/>
          <w:szCs w:val="20"/>
        </w:rPr>
      </w:pPr>
      <w:r w:rsidRPr="00383B78">
        <w:rPr>
          <w:rFonts w:ascii="Times New Roman" w:hAnsi="Times New Roman" w:cs="Times New Roman"/>
          <w:b/>
          <w:sz w:val="20"/>
          <w:szCs w:val="20"/>
        </w:rPr>
        <w:t>Monastero Benedettine</w:t>
      </w:r>
    </w:p>
    <w:p w:rsidR="00383B78" w:rsidRPr="00383B78" w:rsidRDefault="00383B78" w:rsidP="00F75D07">
      <w:pPr>
        <w:pStyle w:val="Nessunaspaziatura"/>
        <w:jc w:val="both"/>
        <w:rPr>
          <w:rFonts w:ascii="Times New Roman" w:hAnsi="Times New Roman" w:cs="Times New Roman"/>
          <w:b/>
          <w:smallCaps/>
          <w:sz w:val="20"/>
          <w:szCs w:val="20"/>
        </w:rPr>
      </w:pPr>
      <w:r w:rsidRPr="00383B78">
        <w:rPr>
          <w:rFonts w:ascii="Times New Roman" w:hAnsi="Times New Roman" w:cs="Times New Roman"/>
          <w:b/>
          <w:smallCaps/>
          <w:sz w:val="20"/>
          <w:szCs w:val="20"/>
        </w:rPr>
        <w:t>Celebrazione Eucaristica - omelia</w:t>
      </w:r>
    </w:p>
    <w:p w:rsidR="00677884" w:rsidRPr="00383B78" w:rsidRDefault="00383B78" w:rsidP="00F75D07">
      <w:pPr>
        <w:pStyle w:val="Nessunaspaziatura"/>
        <w:jc w:val="both"/>
        <w:rPr>
          <w:rFonts w:ascii="Times New Roman" w:hAnsi="Times New Roman" w:cs="Times New Roman"/>
          <w:b/>
          <w:sz w:val="20"/>
          <w:szCs w:val="20"/>
        </w:rPr>
      </w:pPr>
      <w:r>
        <w:rPr>
          <w:rFonts w:ascii="Times New Roman" w:hAnsi="Times New Roman" w:cs="Times New Roman"/>
          <w:b/>
          <w:sz w:val="20"/>
          <w:szCs w:val="20"/>
        </w:rPr>
        <w:t xml:space="preserve">Milano </w:t>
      </w:r>
      <w:r w:rsidR="00677884" w:rsidRPr="00383B78">
        <w:rPr>
          <w:rFonts w:ascii="Times New Roman" w:hAnsi="Times New Roman" w:cs="Times New Roman"/>
          <w:b/>
          <w:sz w:val="20"/>
          <w:szCs w:val="20"/>
        </w:rPr>
        <w:t>– 29 luglio 2020</w:t>
      </w:r>
    </w:p>
    <w:p w:rsidR="00677884" w:rsidRDefault="00677884" w:rsidP="00F75D07">
      <w:pPr>
        <w:pStyle w:val="Nessunaspaziatura"/>
        <w:jc w:val="both"/>
        <w:rPr>
          <w:rFonts w:ascii="Times New Roman" w:hAnsi="Times New Roman" w:cs="Times New Roman"/>
          <w:b/>
          <w:sz w:val="16"/>
          <w:szCs w:val="16"/>
        </w:rPr>
      </w:pPr>
    </w:p>
    <w:p w:rsidR="00383B78" w:rsidRDefault="00383B78" w:rsidP="00F75D07">
      <w:pPr>
        <w:pStyle w:val="Nessunaspaziatura"/>
        <w:jc w:val="both"/>
        <w:rPr>
          <w:rFonts w:ascii="Times New Roman" w:hAnsi="Times New Roman" w:cs="Times New Roman"/>
          <w:b/>
          <w:sz w:val="16"/>
          <w:szCs w:val="16"/>
        </w:rPr>
      </w:pPr>
    </w:p>
    <w:p w:rsidR="00677884" w:rsidRDefault="00677884" w:rsidP="00F75D07">
      <w:pPr>
        <w:pStyle w:val="Nessunaspaziatura"/>
        <w:jc w:val="both"/>
        <w:rPr>
          <w:rFonts w:ascii="Times New Roman" w:hAnsi="Times New Roman" w:cs="Times New Roman"/>
          <w:b/>
          <w:sz w:val="16"/>
          <w:szCs w:val="16"/>
        </w:rPr>
      </w:pPr>
    </w:p>
    <w:p w:rsidR="00677884" w:rsidRPr="00677884" w:rsidRDefault="00677884" w:rsidP="00677884">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La torta di Marta</w:t>
      </w:r>
    </w:p>
    <w:p w:rsidR="00F75D07" w:rsidRDefault="00F75D07" w:rsidP="00F75D07">
      <w:pPr>
        <w:pStyle w:val="Nessunaspaziatura"/>
        <w:jc w:val="both"/>
        <w:rPr>
          <w:rFonts w:ascii="Times New Roman" w:hAnsi="Times New Roman" w:cs="Times New Roman"/>
          <w:sz w:val="24"/>
          <w:szCs w:val="24"/>
        </w:rPr>
      </w:pPr>
    </w:p>
    <w:p w:rsidR="00383B78" w:rsidRDefault="00383B78" w:rsidP="00F75D07">
      <w:pPr>
        <w:pStyle w:val="Nessunaspaziatura"/>
        <w:jc w:val="both"/>
        <w:rPr>
          <w:rFonts w:ascii="Times New Roman" w:hAnsi="Times New Roman" w:cs="Times New Roman"/>
          <w:sz w:val="24"/>
          <w:szCs w:val="24"/>
        </w:rPr>
      </w:pPr>
    </w:p>
    <w:p w:rsidR="00F75D07" w:rsidRDefault="00677884" w:rsidP="00383B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cucina che racconta storie e ospita lo stupore.</w:t>
      </w:r>
    </w:p>
    <w:p w:rsidR="00677884" w:rsidRDefault="00677884" w:rsidP="00383B78">
      <w:pPr>
        <w:pStyle w:val="Nessunaspaziatura"/>
        <w:spacing w:line="360" w:lineRule="auto"/>
        <w:jc w:val="both"/>
        <w:rPr>
          <w:rFonts w:ascii="Times New Roman" w:hAnsi="Times New Roman" w:cs="Times New Roman"/>
          <w:sz w:val="24"/>
          <w:szCs w:val="24"/>
        </w:rPr>
      </w:pPr>
    </w:p>
    <w:p w:rsidR="00F75D07" w:rsidRDefault="00F75D07"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Sulla cucina di Marta non c’era discussione. Tutti erano d’accordo che fosse la migliore di Betania. Quando c’erano ospiti, cominciava a spadellare all’alba e nelle case vicine si diffondeva un profumo da far risuscitare un morto. Non so se mi spiego</w:t>
      </w:r>
      <w:r w:rsidR="00F66FB1">
        <w:rPr>
          <w:rFonts w:ascii="Times New Roman" w:hAnsi="Times New Roman" w:cs="Times New Roman"/>
          <w:sz w:val="24"/>
          <w:szCs w:val="24"/>
        </w:rPr>
        <w:t>.</w:t>
      </w:r>
    </w:p>
    <w:p w:rsidR="00677884" w:rsidRDefault="00677884" w:rsidP="00383B78">
      <w:pPr>
        <w:pStyle w:val="Nessunaspaziatura"/>
        <w:spacing w:line="360" w:lineRule="auto"/>
        <w:jc w:val="both"/>
        <w:rPr>
          <w:rFonts w:ascii="Times New Roman" w:hAnsi="Times New Roman" w:cs="Times New Roman"/>
          <w:sz w:val="24"/>
          <w:szCs w:val="24"/>
        </w:rPr>
      </w:pPr>
    </w:p>
    <w:p w:rsidR="00F66FB1" w:rsidRDefault="00F66FB1"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Ma c’era qualche cosa di più di quel profumo che seduce il goloso e mette appetito anche a chi non ha fame. La cucina di Marta muoveva qualche cosa di profondo nei commensali e nei vicini di casa. Era un’arte di decorare la tavola e di offrire vivande che raccontava storie, suscitava emozioni, invitava alla preghiera, consolava le lacrime. I piatti, i sapori, il servizio premuroso accompagnato da una parola lasciata cadere con leggerezza e intensità di affetto, tutto contribuiva non solo a sfamare e a ridare vigore a chi giungeva stanco da un viaggio, ma persino a condividere le vicende dei padri e le benedizioni di Dio.</w:t>
      </w:r>
    </w:p>
    <w:p w:rsidR="00677884" w:rsidRDefault="00677884" w:rsidP="00383B78">
      <w:pPr>
        <w:pStyle w:val="Nessunaspaziatura"/>
        <w:spacing w:line="360" w:lineRule="auto"/>
        <w:jc w:val="both"/>
        <w:rPr>
          <w:rFonts w:ascii="Times New Roman" w:hAnsi="Times New Roman" w:cs="Times New Roman"/>
          <w:sz w:val="24"/>
          <w:szCs w:val="24"/>
        </w:rPr>
      </w:pPr>
    </w:p>
    <w:p w:rsidR="00F66FB1" w:rsidRDefault="00F66FB1"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Per esempio, quando Marta cucinava la torta salata con le erbe amare negli invitati si insinuava la trepidazione e l’inquietudine di quella notte, la notte epica del popolo degli schiavi che si mette in cammino verso la libertà.</w:t>
      </w:r>
    </w:p>
    <w:p w:rsidR="00677884" w:rsidRDefault="00677884" w:rsidP="00383B78">
      <w:pPr>
        <w:pStyle w:val="Nessunaspaziatura"/>
        <w:spacing w:line="360" w:lineRule="auto"/>
        <w:jc w:val="both"/>
        <w:rPr>
          <w:rFonts w:ascii="Times New Roman" w:hAnsi="Times New Roman" w:cs="Times New Roman"/>
          <w:sz w:val="24"/>
          <w:szCs w:val="24"/>
        </w:rPr>
      </w:pPr>
    </w:p>
    <w:p w:rsidR="00F66FB1" w:rsidRDefault="00F66FB1"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 quando in casa si diffondeva il profumo del pane fragrante sembrava di </w:t>
      </w:r>
      <w:r w:rsidR="00F57D95">
        <w:rPr>
          <w:rFonts w:ascii="Times New Roman" w:hAnsi="Times New Roman" w:cs="Times New Roman"/>
          <w:sz w:val="24"/>
          <w:szCs w:val="24"/>
        </w:rPr>
        <w:t>essere nella casa del pane e si creava un’atmosfera di Natale.</w:t>
      </w:r>
    </w:p>
    <w:p w:rsidR="00677884" w:rsidRDefault="00677884" w:rsidP="00383B78">
      <w:pPr>
        <w:pStyle w:val="Nessunaspaziatura"/>
        <w:spacing w:line="360" w:lineRule="auto"/>
        <w:jc w:val="both"/>
        <w:rPr>
          <w:rFonts w:ascii="Times New Roman" w:hAnsi="Times New Roman" w:cs="Times New Roman"/>
          <w:sz w:val="24"/>
          <w:szCs w:val="24"/>
        </w:rPr>
      </w:pPr>
    </w:p>
    <w:p w:rsidR="00F57D95" w:rsidRDefault="00F57D95"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Il pesce abbrustolito non solo prometteva un piatto raffinato, ma insinuava lo stupore dell’abbondanza insperata di quella pesca, la pesca del mattino quando l’inutile fatica notturna era guarita dalla quantità enorme di pesci.</w:t>
      </w:r>
    </w:p>
    <w:p w:rsidR="00677884" w:rsidRDefault="00677884" w:rsidP="00383B78">
      <w:pPr>
        <w:pStyle w:val="Nessunaspaziatura"/>
        <w:spacing w:line="360" w:lineRule="auto"/>
        <w:jc w:val="both"/>
        <w:rPr>
          <w:rFonts w:ascii="Times New Roman" w:hAnsi="Times New Roman" w:cs="Times New Roman"/>
          <w:sz w:val="24"/>
          <w:szCs w:val="24"/>
        </w:rPr>
      </w:pPr>
    </w:p>
    <w:p w:rsidR="00F57D95" w:rsidRDefault="00B601E6"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La focaccia d’uv</w:t>
      </w:r>
      <w:bookmarkStart w:id="0" w:name="_GoBack"/>
      <w:bookmarkEnd w:id="0"/>
      <w:r w:rsidR="00F57D95">
        <w:rPr>
          <w:rFonts w:ascii="Times New Roman" w:hAnsi="Times New Roman" w:cs="Times New Roman"/>
          <w:sz w:val="24"/>
          <w:szCs w:val="24"/>
        </w:rPr>
        <w:t xml:space="preserve">a passa insieme con le mele rinfrancava il languore dell’innamorata: </w:t>
      </w:r>
      <w:r w:rsidR="00F57D95">
        <w:rPr>
          <w:rFonts w:ascii="Times New Roman" w:hAnsi="Times New Roman" w:cs="Times New Roman"/>
          <w:i/>
          <w:sz w:val="24"/>
          <w:szCs w:val="24"/>
        </w:rPr>
        <w:t>sostenetemi con focacce d’uva passa, rinfrancatemi con mele, perché io sono malata d’amore</w:t>
      </w:r>
      <w:r w:rsidR="00F57D95">
        <w:rPr>
          <w:rFonts w:ascii="Times New Roman" w:hAnsi="Times New Roman" w:cs="Times New Roman"/>
          <w:sz w:val="24"/>
          <w:szCs w:val="24"/>
        </w:rPr>
        <w:t xml:space="preserve"> (Ct 2,5)</w:t>
      </w:r>
    </w:p>
    <w:p w:rsidR="00677884" w:rsidRDefault="00677884" w:rsidP="00383B78">
      <w:pPr>
        <w:pStyle w:val="Nessunaspaziatura"/>
        <w:spacing w:line="360" w:lineRule="auto"/>
        <w:jc w:val="both"/>
        <w:rPr>
          <w:rFonts w:ascii="Times New Roman" w:hAnsi="Times New Roman" w:cs="Times New Roman"/>
          <w:sz w:val="24"/>
          <w:szCs w:val="24"/>
        </w:rPr>
      </w:pPr>
    </w:p>
    <w:p w:rsidR="00677884" w:rsidRDefault="00677884" w:rsidP="00383B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L’ingrediente segreto.</w:t>
      </w:r>
    </w:p>
    <w:p w:rsidR="00677884" w:rsidRDefault="00677884" w:rsidP="00383B78">
      <w:pPr>
        <w:pStyle w:val="Nessunaspaziatura"/>
        <w:spacing w:line="360" w:lineRule="auto"/>
        <w:jc w:val="both"/>
        <w:rPr>
          <w:rFonts w:ascii="Times New Roman" w:hAnsi="Times New Roman" w:cs="Times New Roman"/>
          <w:sz w:val="24"/>
          <w:szCs w:val="24"/>
        </w:rPr>
      </w:pPr>
    </w:p>
    <w:p w:rsidR="00677884" w:rsidRDefault="00677884"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Tra tutto quello che Marta offriva che saziava e insieme regalava l’intima esperienza di un mistero c’era però una specialità che</w:t>
      </w:r>
      <w:r w:rsidR="0055401C">
        <w:rPr>
          <w:rFonts w:ascii="Times New Roman" w:hAnsi="Times New Roman" w:cs="Times New Roman"/>
          <w:sz w:val="24"/>
          <w:szCs w:val="24"/>
        </w:rPr>
        <w:t xml:space="preserve"> era unica e segreta, riservata a commensali speciali. E si dice che fosse questa la ragione per cui Gesù e i suoi discepoli, quando erano nella vicinanze, non rinunciavano a far visita alla casa di Betania. Era la famosa torta di Marta.</w:t>
      </w:r>
      <w:r>
        <w:rPr>
          <w:rFonts w:ascii="Times New Roman" w:hAnsi="Times New Roman" w:cs="Times New Roman"/>
          <w:sz w:val="24"/>
          <w:szCs w:val="24"/>
        </w:rPr>
        <w:t xml:space="preserve"> </w:t>
      </w:r>
      <w:r w:rsidR="0055401C">
        <w:rPr>
          <w:rFonts w:ascii="Times New Roman" w:hAnsi="Times New Roman" w:cs="Times New Roman"/>
          <w:sz w:val="24"/>
          <w:szCs w:val="24"/>
        </w:rPr>
        <w:t>La torta di Marta era, tutto sommato, un dolce semplice, di farina, uova, miele, mandorle, pistacchi, lievito. Eppure un ingrediente segreto la rendeva unica.</w:t>
      </w:r>
    </w:p>
    <w:p w:rsidR="00627A92" w:rsidRDefault="00627A92" w:rsidP="00383B78">
      <w:pPr>
        <w:pStyle w:val="Nessunaspaziatura"/>
        <w:spacing w:line="360" w:lineRule="auto"/>
        <w:ind w:firstLine="360"/>
        <w:jc w:val="both"/>
        <w:rPr>
          <w:rFonts w:ascii="Times New Roman" w:hAnsi="Times New Roman" w:cs="Times New Roman"/>
          <w:sz w:val="24"/>
          <w:szCs w:val="24"/>
        </w:rPr>
      </w:pPr>
    </w:p>
    <w:p w:rsidR="0055401C" w:rsidRDefault="0055401C"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Quando dunque Gesù e i suoi discepoli si fermarono nella casa di Betania, Marta si mise al lavoro per preparare l’ospitalità e il pranzo e, soprattutto, la torta. Ed ecco ciò che innervosì Marta: quando l’impasto era ormai pronto, al momento di introdurre l’ingrediente segreto, l’ingrediente non si trova</w:t>
      </w:r>
      <w:r w:rsidR="006B34B5">
        <w:rPr>
          <w:rFonts w:ascii="Times New Roman" w:hAnsi="Times New Roman" w:cs="Times New Roman"/>
          <w:sz w:val="24"/>
          <w:szCs w:val="24"/>
        </w:rPr>
        <w:t>. Perciò Marta si agitava, perciò era preoccupata, perciò cominciava a temere che le aspettative di Gesù andassero deluse. Dove sarà l’ingrediente segreto?</w:t>
      </w:r>
    </w:p>
    <w:p w:rsidR="00627A92" w:rsidRDefault="00627A92" w:rsidP="00383B78">
      <w:pPr>
        <w:pStyle w:val="Nessunaspaziatura"/>
        <w:spacing w:line="360" w:lineRule="auto"/>
        <w:ind w:firstLine="360"/>
        <w:jc w:val="both"/>
        <w:rPr>
          <w:rFonts w:ascii="Times New Roman" w:hAnsi="Times New Roman" w:cs="Times New Roman"/>
          <w:sz w:val="24"/>
          <w:szCs w:val="24"/>
        </w:rPr>
      </w:pPr>
    </w:p>
    <w:p w:rsidR="006B34B5" w:rsidRDefault="006B34B5"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Il fatto è che, come si può intuire, l’ingrediente segreto era segreto perché neanche Marta sapeva di che cosa si trattasse</w:t>
      </w:r>
      <w:r w:rsidR="00C973FA">
        <w:rPr>
          <w:rFonts w:ascii="Times New Roman" w:hAnsi="Times New Roman" w:cs="Times New Roman"/>
          <w:sz w:val="24"/>
          <w:szCs w:val="24"/>
        </w:rPr>
        <w:t>. Veniva da antiche memorie custodite nella tradizione di famiglia, le donne sante di Israele lo consegnavano alle figlie. E la mamma di Marta e Maria perché il segreto restasse in famiglia, aveva consegnato a Mart</w:t>
      </w:r>
      <w:r w:rsidR="00627A92">
        <w:rPr>
          <w:rFonts w:ascii="Times New Roman" w:hAnsi="Times New Roman" w:cs="Times New Roman"/>
          <w:sz w:val="24"/>
          <w:szCs w:val="24"/>
        </w:rPr>
        <w:t>a</w:t>
      </w:r>
      <w:r w:rsidR="00C973FA">
        <w:rPr>
          <w:rFonts w:ascii="Times New Roman" w:hAnsi="Times New Roman" w:cs="Times New Roman"/>
          <w:sz w:val="24"/>
          <w:szCs w:val="24"/>
        </w:rPr>
        <w:t xml:space="preserve"> tutte le sue ricette e aveva insegnato a cucinare in quel modo che non soltanto sfamava, ma introduceva nel mistero sublime</w:t>
      </w:r>
      <w:r w:rsidR="00627A92">
        <w:rPr>
          <w:rFonts w:ascii="Times New Roman" w:hAnsi="Times New Roman" w:cs="Times New Roman"/>
          <w:sz w:val="24"/>
          <w:szCs w:val="24"/>
        </w:rPr>
        <w:t>. I</w:t>
      </w:r>
      <w:r w:rsidR="003033FE">
        <w:rPr>
          <w:rFonts w:ascii="Times New Roman" w:hAnsi="Times New Roman" w:cs="Times New Roman"/>
          <w:sz w:val="24"/>
          <w:szCs w:val="24"/>
        </w:rPr>
        <w:t xml:space="preserve">nvece l’ingrediente segreto l’aveva consegnato a Maria. E quel giorno Marta non trovava l’ingrediente segreto perché non trovava Maria. Dove sarà Maria? Ecco dov’era: in giardino ad ascoltare Gesù. </w:t>
      </w:r>
    </w:p>
    <w:p w:rsidR="00627A92" w:rsidRDefault="00627A92" w:rsidP="00383B78">
      <w:pPr>
        <w:pStyle w:val="Nessunaspaziatura"/>
        <w:spacing w:line="360" w:lineRule="auto"/>
        <w:jc w:val="both"/>
        <w:rPr>
          <w:rFonts w:ascii="Times New Roman" w:hAnsi="Times New Roman" w:cs="Times New Roman"/>
          <w:sz w:val="24"/>
          <w:szCs w:val="24"/>
        </w:rPr>
      </w:pPr>
    </w:p>
    <w:p w:rsidR="003033FE" w:rsidRDefault="003033FE"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Fu così che Marta apostrofò Gesù e rimproverò Maria. E Gesù dette ragione a Marta: hai ragione Marta, Maria custodisce ciò che rende unica la tua torta, la parte migliore. Maria corse subito in cucina e la torta di Marta ancora una volta trionfò a coronare il banchetto.</w:t>
      </w:r>
    </w:p>
    <w:p w:rsidR="003033FE" w:rsidRDefault="003033FE" w:rsidP="00383B78">
      <w:pPr>
        <w:pStyle w:val="Nessunaspaziatura"/>
        <w:spacing w:line="360" w:lineRule="auto"/>
        <w:jc w:val="both"/>
        <w:rPr>
          <w:rFonts w:ascii="Times New Roman" w:hAnsi="Times New Roman" w:cs="Times New Roman"/>
          <w:sz w:val="24"/>
          <w:szCs w:val="24"/>
        </w:rPr>
      </w:pPr>
    </w:p>
    <w:p w:rsidR="003033FE" w:rsidRDefault="003033FE" w:rsidP="00383B7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L’amicizia spirituale</w:t>
      </w:r>
    </w:p>
    <w:p w:rsidR="00754EE4" w:rsidRDefault="00754EE4" w:rsidP="00383B78">
      <w:pPr>
        <w:pStyle w:val="Nessunaspaziatura"/>
        <w:spacing w:line="360" w:lineRule="auto"/>
        <w:jc w:val="both"/>
        <w:rPr>
          <w:rFonts w:ascii="Times New Roman" w:hAnsi="Times New Roman" w:cs="Times New Roman"/>
          <w:sz w:val="24"/>
          <w:szCs w:val="24"/>
        </w:rPr>
      </w:pPr>
    </w:p>
    <w:p w:rsidR="00754EE4" w:rsidRDefault="00754EE4"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Quando la torta di Marta fu portata in sala e si fecero le porzioni, si realizzò un’altra volta il miracolo della cucina di Betania e fu regalata ai commensali l’esperienza della amicizia spirituale. Questo era infatti il profumo o il clima che creava la combinazione degli ingredienti: quell’amicizia che condivide l’intima partecipazione ai doni dello Spirito.</w:t>
      </w:r>
    </w:p>
    <w:p w:rsidR="00627A92" w:rsidRDefault="00627A92" w:rsidP="00383B78">
      <w:pPr>
        <w:pStyle w:val="Nessunaspaziatura"/>
        <w:spacing w:line="360" w:lineRule="auto"/>
        <w:ind w:firstLine="360"/>
        <w:jc w:val="both"/>
        <w:rPr>
          <w:rFonts w:ascii="Times New Roman" w:hAnsi="Times New Roman" w:cs="Times New Roman"/>
          <w:sz w:val="24"/>
          <w:szCs w:val="24"/>
        </w:rPr>
      </w:pPr>
    </w:p>
    <w:p w:rsidR="00754EE4" w:rsidRDefault="00754EE4" w:rsidP="00383B78">
      <w:pPr>
        <w:pStyle w:val="Nessunaspaziatur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L’amicizia spirituale è quella concordia degli animi, quella reciprocità di affetti, quel trovarsi bene che incoraggia il cammino verso il compimento della vocazione. Nell’amicizia c’è sempre la tentazione della complicità, cioè di legami che trattengono invece di liberare, di uno star bene che invita a fermarsi, invece che animare lo slancio per giungere là dove il Signore chiama.</w:t>
      </w:r>
    </w:p>
    <w:p w:rsidR="00754EE4" w:rsidRDefault="00754EE4" w:rsidP="00383B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Nell’amicizia ci sono infatti tentazioni.</w:t>
      </w:r>
    </w:p>
    <w:p w:rsidR="00627A92" w:rsidRDefault="00627A92" w:rsidP="00383B78">
      <w:pPr>
        <w:pStyle w:val="Nessunaspaziatura"/>
        <w:spacing w:line="360" w:lineRule="auto"/>
        <w:jc w:val="both"/>
        <w:rPr>
          <w:rFonts w:ascii="Times New Roman" w:hAnsi="Times New Roman" w:cs="Times New Roman"/>
          <w:sz w:val="24"/>
          <w:szCs w:val="24"/>
        </w:rPr>
      </w:pPr>
    </w:p>
    <w:p w:rsidR="00754EE4" w:rsidRDefault="00754EE4" w:rsidP="00383B78">
      <w:pPr>
        <w:pStyle w:val="Nessunaspaziatura"/>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 chi condivide la torta di Marta, sperimenta che nella casa di Betania Gesù andava volentieri perché i legami di affetto, l’intesa semplice, la confidenza rasserenante offrivano una specie di riposo e ricreavano le forze di tutti per andare fino a Gerusalemme.</w:t>
      </w:r>
    </w:p>
    <w:p w:rsidR="00754EE4" w:rsidRPr="00627A92" w:rsidRDefault="00754EE4" w:rsidP="00383B7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L’amicizia spirituale è quel modo di giungere alla verità che ne rivela l’</w:t>
      </w:r>
      <w:r w:rsidR="00627A92">
        <w:rPr>
          <w:rFonts w:ascii="Times New Roman" w:hAnsi="Times New Roman" w:cs="Times New Roman"/>
          <w:sz w:val="24"/>
          <w:szCs w:val="24"/>
        </w:rPr>
        <w:t xml:space="preserve">aspetto amabile, cioè fa sperimentare che la verità, la verità di me stesso, la verità della vita, la verità di Dio non è una formula, non è una legge, ma è la persona amabile di Gesù che offrendo le sue confidenze dice: </w:t>
      </w:r>
      <w:r w:rsidR="00627A92">
        <w:rPr>
          <w:rFonts w:ascii="Times New Roman" w:hAnsi="Times New Roman" w:cs="Times New Roman"/>
          <w:i/>
          <w:sz w:val="24"/>
          <w:szCs w:val="24"/>
        </w:rPr>
        <w:t>vi ho chiamato amici, perché tutto ciò che ho udito dal Padre mio l’ho fatto conoscere a voi</w:t>
      </w:r>
      <w:r w:rsidR="00627A92">
        <w:rPr>
          <w:rFonts w:ascii="Times New Roman" w:hAnsi="Times New Roman" w:cs="Times New Roman"/>
          <w:sz w:val="24"/>
          <w:szCs w:val="24"/>
        </w:rPr>
        <w:t xml:space="preserve"> (Gv 15,15)</w:t>
      </w:r>
    </w:p>
    <w:p w:rsidR="00677884" w:rsidRPr="00F57D95" w:rsidRDefault="00677884" w:rsidP="00677884">
      <w:pPr>
        <w:pStyle w:val="Nessunaspaziatura"/>
        <w:ind w:left="360"/>
        <w:jc w:val="both"/>
        <w:rPr>
          <w:rFonts w:ascii="Times New Roman" w:hAnsi="Times New Roman" w:cs="Times New Roman"/>
          <w:sz w:val="24"/>
          <w:szCs w:val="24"/>
        </w:rPr>
      </w:pPr>
    </w:p>
    <w:sectPr w:rsidR="00677884" w:rsidRPr="00F57D95" w:rsidSect="00383B78">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9FB" w:rsidRDefault="003C09FB" w:rsidP="00383B78">
      <w:pPr>
        <w:spacing w:after="0" w:line="240" w:lineRule="auto"/>
      </w:pPr>
      <w:r>
        <w:separator/>
      </w:r>
    </w:p>
  </w:endnote>
  <w:endnote w:type="continuationSeparator" w:id="0">
    <w:p w:rsidR="003C09FB" w:rsidRDefault="003C09FB" w:rsidP="0038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935766"/>
      <w:docPartObj>
        <w:docPartGallery w:val="Page Numbers (Bottom of Page)"/>
        <w:docPartUnique/>
      </w:docPartObj>
    </w:sdtPr>
    <w:sdtEndPr/>
    <w:sdtContent>
      <w:p w:rsidR="00383B78" w:rsidRDefault="00383B78">
        <w:pPr>
          <w:pStyle w:val="Pidipagina"/>
          <w:jc w:val="center"/>
        </w:pPr>
        <w:r>
          <w:fldChar w:fldCharType="begin"/>
        </w:r>
        <w:r>
          <w:instrText>PAGE   \* MERGEFORMAT</w:instrText>
        </w:r>
        <w:r>
          <w:fldChar w:fldCharType="separate"/>
        </w:r>
        <w:r w:rsidR="003C09FB">
          <w:rPr>
            <w:noProof/>
          </w:rPr>
          <w:t>1</w:t>
        </w:r>
        <w:r>
          <w:fldChar w:fldCharType="end"/>
        </w:r>
      </w:p>
    </w:sdtContent>
  </w:sdt>
  <w:p w:rsidR="00383B78" w:rsidRDefault="00383B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9FB" w:rsidRDefault="003C09FB" w:rsidP="00383B78">
      <w:pPr>
        <w:spacing w:after="0" w:line="240" w:lineRule="auto"/>
      </w:pPr>
      <w:r>
        <w:separator/>
      </w:r>
    </w:p>
  </w:footnote>
  <w:footnote w:type="continuationSeparator" w:id="0">
    <w:p w:rsidR="003C09FB" w:rsidRDefault="003C09FB" w:rsidP="00383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0B149E"/>
    <w:multiLevelType w:val="hybridMultilevel"/>
    <w:tmpl w:val="0E728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07"/>
    <w:rsid w:val="003033FE"/>
    <w:rsid w:val="00383B78"/>
    <w:rsid w:val="003C09FB"/>
    <w:rsid w:val="0055401C"/>
    <w:rsid w:val="00627A92"/>
    <w:rsid w:val="00677884"/>
    <w:rsid w:val="006B34B5"/>
    <w:rsid w:val="00754EE4"/>
    <w:rsid w:val="00B601E6"/>
    <w:rsid w:val="00C83111"/>
    <w:rsid w:val="00C973FA"/>
    <w:rsid w:val="00F57D95"/>
    <w:rsid w:val="00F66FB1"/>
    <w:rsid w:val="00F75D0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CC335-C571-4EE5-A661-479B63B5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75D07"/>
    <w:pPr>
      <w:spacing w:after="0" w:line="240" w:lineRule="auto"/>
    </w:pPr>
  </w:style>
  <w:style w:type="paragraph" w:styleId="Intestazione">
    <w:name w:val="header"/>
    <w:basedOn w:val="Normale"/>
    <w:link w:val="IntestazioneCarattere"/>
    <w:uiPriority w:val="99"/>
    <w:unhideWhenUsed/>
    <w:rsid w:val="00383B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B78"/>
  </w:style>
  <w:style w:type="paragraph" w:styleId="Pidipagina">
    <w:name w:val="footer"/>
    <w:basedOn w:val="Normale"/>
    <w:link w:val="PidipaginaCarattere"/>
    <w:uiPriority w:val="99"/>
    <w:unhideWhenUsed/>
    <w:rsid w:val="00383B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Re Ferre'  Daniela</cp:lastModifiedBy>
  <cp:revision>2</cp:revision>
  <dcterms:created xsi:type="dcterms:W3CDTF">2020-07-29T06:55:00Z</dcterms:created>
  <dcterms:modified xsi:type="dcterms:W3CDTF">2020-07-29T06:55:00Z</dcterms:modified>
</cp:coreProperties>
</file>