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999" w:rsidRDefault="00A33B86" w:rsidP="005E0999">
      <w:pPr>
        <w:spacing w:after="0"/>
        <w:jc w:val="center"/>
      </w:pPr>
      <w:r w:rsidRPr="00A33B86">
        <w:rPr>
          <w:noProof/>
          <w:color w:val="0000FF"/>
          <w:bdr w:val="single" w:sz="24" w:space="0" w:color="FF0000"/>
          <w:lang w:eastAsia="it-IT"/>
        </w:rPr>
        <w:drawing>
          <wp:inline distT="0" distB="0" distL="0" distR="0">
            <wp:extent cx="1985389" cy="2160000"/>
            <wp:effectExtent l="19050" t="0" r="0" b="0"/>
            <wp:docPr id="1" name="irc_mi" descr="Risultati immagini per Foto della Chiesa di S Giorgio di Rovagnat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isultati immagini per Foto della Chiesa di S Giorgio di Rovagnat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389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00B5C">
        <w:t xml:space="preserve">      </w:t>
      </w:r>
      <w:r w:rsidR="00F00B5C" w:rsidRPr="00E10EF8">
        <w:rPr>
          <w:noProof/>
          <w:bdr w:val="single" w:sz="24" w:space="0" w:color="FF0000"/>
          <w:lang w:eastAsia="it-IT"/>
        </w:rPr>
        <w:drawing>
          <wp:inline distT="0" distB="0" distL="0" distR="0">
            <wp:extent cx="3246243" cy="2160000"/>
            <wp:effectExtent l="19050" t="0" r="0" b="0"/>
            <wp:docPr id="3" name="Immagine 1" descr="C:\Users\Utente\Documents\FOTO\Don albino 2 luglio 2009\DSC0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ocuments\FOTO\Don albino 2 luglio 2009\DSC020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243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B86" w:rsidRDefault="005E0999" w:rsidP="005E0999">
      <w:pPr>
        <w:spacing w:after="0"/>
        <w:rPr>
          <w:rFonts w:ascii="Franklin Gothic Medium Cond" w:hAnsi="Franklin Gothic Medium Cond"/>
          <w:b/>
          <w:color w:val="FF0000"/>
          <w:sz w:val="24"/>
          <w:szCs w:val="24"/>
        </w:rPr>
      </w:pPr>
      <w:r>
        <w:t xml:space="preserve">        </w:t>
      </w:r>
      <w:r w:rsidR="00B522D3">
        <w:t xml:space="preserve">         </w:t>
      </w:r>
      <w:r>
        <w:t xml:space="preserve">   </w:t>
      </w:r>
      <w:r w:rsidR="00F00B5C" w:rsidRPr="005E0999">
        <w:rPr>
          <w:rFonts w:ascii="Franklin Gothic Medium Cond" w:hAnsi="Franklin Gothic Medium Cond"/>
          <w:b/>
          <w:color w:val="FF0000"/>
          <w:sz w:val="24"/>
          <w:szCs w:val="24"/>
        </w:rPr>
        <w:t>C</w:t>
      </w:r>
      <w:r w:rsidR="00A33B86" w:rsidRPr="005E0999">
        <w:rPr>
          <w:rFonts w:ascii="Franklin Gothic Medium Cond" w:hAnsi="Franklin Gothic Medium Cond"/>
          <w:b/>
          <w:color w:val="FF0000"/>
          <w:sz w:val="24"/>
          <w:szCs w:val="24"/>
        </w:rPr>
        <w:t xml:space="preserve">hiesa San Giorgio di </w:t>
      </w:r>
      <w:proofErr w:type="spellStart"/>
      <w:r w:rsidR="00A33B86" w:rsidRPr="005E0999">
        <w:rPr>
          <w:rFonts w:ascii="Franklin Gothic Medium Cond" w:hAnsi="Franklin Gothic Medium Cond"/>
          <w:b/>
          <w:color w:val="FF0000"/>
          <w:sz w:val="24"/>
          <w:szCs w:val="24"/>
        </w:rPr>
        <w:t>Rovagnate</w:t>
      </w:r>
      <w:proofErr w:type="spellEnd"/>
      <w:r w:rsidR="00F00B5C" w:rsidRPr="005E0999">
        <w:rPr>
          <w:rFonts w:ascii="Franklin Gothic Medium Cond" w:hAnsi="Franklin Gothic Medium Cond"/>
          <w:b/>
          <w:color w:val="FF0000"/>
          <w:sz w:val="24"/>
          <w:szCs w:val="24"/>
        </w:rPr>
        <w:t xml:space="preserve">               </w:t>
      </w:r>
      <w:r w:rsidRPr="005E0999">
        <w:rPr>
          <w:rFonts w:ascii="Franklin Gothic Medium Cond" w:hAnsi="Franklin Gothic Medium Cond"/>
          <w:b/>
          <w:color w:val="FF0000"/>
          <w:sz w:val="24"/>
          <w:szCs w:val="24"/>
        </w:rPr>
        <w:t xml:space="preserve">    </w:t>
      </w:r>
      <w:r>
        <w:rPr>
          <w:rFonts w:ascii="Franklin Gothic Medium Cond" w:hAnsi="Franklin Gothic Medium Cond"/>
          <w:b/>
          <w:color w:val="FF0000"/>
          <w:sz w:val="24"/>
          <w:szCs w:val="24"/>
        </w:rPr>
        <w:t xml:space="preserve">  </w:t>
      </w:r>
      <w:r w:rsidR="00F00B5C" w:rsidRPr="005E0999">
        <w:rPr>
          <w:rFonts w:ascii="Franklin Gothic Medium Cond" w:hAnsi="Franklin Gothic Medium Cond"/>
          <w:b/>
          <w:color w:val="FF0000"/>
          <w:sz w:val="24"/>
          <w:szCs w:val="24"/>
        </w:rPr>
        <w:t xml:space="preserve">   La tomba di don Albino al cimitero di </w:t>
      </w:r>
      <w:proofErr w:type="spellStart"/>
      <w:r w:rsidR="00F00B5C" w:rsidRPr="005E0999">
        <w:rPr>
          <w:rFonts w:ascii="Franklin Gothic Medium Cond" w:hAnsi="Franklin Gothic Medium Cond"/>
          <w:b/>
          <w:color w:val="FF0000"/>
          <w:sz w:val="24"/>
          <w:szCs w:val="24"/>
        </w:rPr>
        <w:t>Rovagnate</w:t>
      </w:r>
      <w:proofErr w:type="spellEnd"/>
    </w:p>
    <w:p w:rsidR="005E0999" w:rsidRPr="005E0999" w:rsidRDefault="005E0999" w:rsidP="005E0999">
      <w:pPr>
        <w:spacing w:after="0"/>
        <w:rPr>
          <w:rFonts w:ascii="Franklin Gothic Medium Cond" w:hAnsi="Franklin Gothic Medium Cond"/>
          <w:b/>
          <w:color w:val="FF0000"/>
          <w:sz w:val="24"/>
          <w:szCs w:val="24"/>
        </w:rPr>
      </w:pPr>
    </w:p>
    <w:p w:rsidR="00F00B5C" w:rsidRPr="005E0999" w:rsidRDefault="00F00B5C" w:rsidP="00B522D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00"/>
        <w:spacing w:after="0"/>
        <w:ind w:left="2835" w:right="3095"/>
        <w:jc w:val="center"/>
        <w:rPr>
          <w:rFonts w:ascii="Franklin Gothic Medium Cond" w:hAnsi="Franklin Gothic Medium Cond"/>
          <w:b/>
          <w:color w:val="FF0000"/>
          <w:sz w:val="28"/>
          <w:szCs w:val="28"/>
        </w:rPr>
      </w:pPr>
      <w:r w:rsidRPr="005E0999">
        <w:rPr>
          <w:rFonts w:ascii="Franklin Gothic Medium Cond" w:hAnsi="Franklin Gothic Medium Cond"/>
          <w:b/>
          <w:color w:val="FF0000"/>
          <w:sz w:val="28"/>
          <w:szCs w:val="28"/>
        </w:rPr>
        <w:t>Nel 10° anniversario del</w:t>
      </w:r>
    </w:p>
    <w:p w:rsidR="00F00B5C" w:rsidRPr="005E0999" w:rsidRDefault="00F00B5C" w:rsidP="00B522D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00"/>
        <w:spacing w:after="0"/>
        <w:ind w:left="2835" w:right="3095"/>
        <w:jc w:val="center"/>
        <w:rPr>
          <w:rFonts w:ascii="Arial Rounded MT Bold" w:hAnsi="Arial Rounded MT Bold"/>
          <w:b/>
          <w:color w:val="FF0000"/>
          <w:sz w:val="28"/>
          <w:szCs w:val="28"/>
        </w:rPr>
      </w:pPr>
      <w:r w:rsidRPr="005E0999">
        <w:rPr>
          <w:rFonts w:ascii="Arial Rounded MT Bold" w:hAnsi="Arial Rounded MT Bold"/>
          <w:b/>
          <w:color w:val="FF0000"/>
          <w:sz w:val="28"/>
          <w:szCs w:val="28"/>
        </w:rPr>
        <w:t xml:space="preserve">“DIES NATALIS” </w:t>
      </w:r>
    </w:p>
    <w:p w:rsidR="00F00B5C" w:rsidRPr="005E0999" w:rsidRDefault="005E0999" w:rsidP="00B522D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00"/>
        <w:spacing w:after="0"/>
        <w:ind w:left="2835" w:right="3095"/>
        <w:jc w:val="center"/>
        <w:rPr>
          <w:rFonts w:ascii="Franklin Gothic Demi Cond" w:hAnsi="Franklin Gothic Demi Cond"/>
          <w:color w:val="FF0000"/>
          <w:sz w:val="28"/>
          <w:szCs w:val="28"/>
        </w:rPr>
      </w:pPr>
      <w:r w:rsidRPr="005E0999">
        <w:rPr>
          <w:rFonts w:ascii="Franklin Gothic Demi Cond" w:hAnsi="Franklin Gothic Demi Cond"/>
          <w:color w:val="FF0000"/>
          <w:sz w:val="28"/>
          <w:szCs w:val="28"/>
        </w:rPr>
        <w:t>d</w:t>
      </w:r>
      <w:r w:rsidR="00F00B5C" w:rsidRPr="005E0999">
        <w:rPr>
          <w:rFonts w:ascii="Franklin Gothic Demi Cond" w:hAnsi="Franklin Gothic Demi Cond"/>
          <w:color w:val="FF0000"/>
          <w:sz w:val="28"/>
          <w:szCs w:val="28"/>
        </w:rPr>
        <w:t xml:space="preserve">i </w:t>
      </w:r>
    </w:p>
    <w:p w:rsidR="00D666A1" w:rsidRPr="005E0999" w:rsidRDefault="00F00B5C" w:rsidP="00B522D3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00"/>
        <w:spacing w:after="0"/>
        <w:ind w:left="2835" w:right="3095"/>
        <w:jc w:val="center"/>
        <w:rPr>
          <w:rFonts w:ascii="Arial Rounded MT Bold" w:hAnsi="Arial Rounded MT Bold"/>
          <w:b/>
          <w:color w:val="FF0000"/>
          <w:sz w:val="36"/>
          <w:szCs w:val="36"/>
        </w:rPr>
      </w:pPr>
      <w:r w:rsidRPr="005E0999">
        <w:rPr>
          <w:rFonts w:ascii="Arial Rounded MT Bold" w:hAnsi="Arial Rounded MT Bold"/>
          <w:b/>
          <w:color w:val="FF0000"/>
          <w:sz w:val="36"/>
          <w:szCs w:val="36"/>
        </w:rPr>
        <w:t>Don Albino PANZERI</w:t>
      </w:r>
    </w:p>
    <w:p w:rsidR="00955C1C" w:rsidRDefault="00955C1C" w:rsidP="00F00B5C">
      <w:pPr>
        <w:spacing w:after="0"/>
        <w:jc w:val="center"/>
      </w:pPr>
    </w:p>
    <w:p w:rsidR="00F00B5C" w:rsidRDefault="00D666A1" w:rsidP="00F00B5C">
      <w:pPr>
        <w:spacing w:after="0"/>
        <w:jc w:val="center"/>
      </w:pPr>
      <w:r w:rsidRPr="00D666A1">
        <w:rPr>
          <w:noProof/>
          <w:bdr w:val="single" w:sz="24" w:space="0" w:color="FF0000"/>
          <w:lang w:eastAsia="it-IT"/>
        </w:rPr>
        <w:drawing>
          <wp:inline distT="0" distB="0" distL="0" distR="0">
            <wp:extent cx="1702943" cy="1606550"/>
            <wp:effectExtent l="19050" t="0" r="0" b="0"/>
            <wp:docPr id="13" name="irc_mi" descr="Risultati immagini per dON aLBINO pANZERI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Risultati immagini per dON aLBINO pANZERI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246" cy="1608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B5C" w:rsidRPr="00C54494" w:rsidRDefault="00584F2D" w:rsidP="00F00B5C">
      <w:pPr>
        <w:spacing w:after="0"/>
        <w:jc w:val="center"/>
        <w:rPr>
          <w:rFonts w:ascii="Franklin Gothic Demi Cond" w:hAnsi="Franklin Gothic Demi Cond"/>
          <w:b/>
          <w:color w:val="FF0000"/>
          <w:sz w:val="36"/>
          <w:szCs w:val="36"/>
        </w:rPr>
      </w:pPr>
      <w:r>
        <w:rPr>
          <w:rFonts w:ascii="Franklin Gothic Demi Cond" w:hAnsi="Franklin Gothic Demi Cond"/>
          <w:b/>
          <w:color w:val="FF0000"/>
          <w:sz w:val="36"/>
          <w:szCs w:val="36"/>
        </w:rPr>
        <w:t xml:space="preserve">Visita alla Tomba </w:t>
      </w:r>
      <w:r w:rsidR="00E2221A" w:rsidRPr="00502EDA">
        <w:rPr>
          <w:rFonts w:ascii="Franklin Gothic Demi Cond" w:hAnsi="Franklin Gothic Demi Cond"/>
          <w:b/>
          <w:color w:val="FF0000"/>
          <w:sz w:val="24"/>
          <w:szCs w:val="24"/>
        </w:rPr>
        <w:t>(ore 19,00)</w:t>
      </w:r>
      <w:r w:rsidR="00E2221A" w:rsidRPr="00E2221A">
        <w:rPr>
          <w:rFonts w:ascii="Franklin Gothic Demi Cond" w:hAnsi="Franklin Gothic Demi Cond"/>
          <w:b/>
          <w:color w:val="FF0000"/>
          <w:sz w:val="28"/>
          <w:szCs w:val="28"/>
        </w:rPr>
        <w:t xml:space="preserve"> </w:t>
      </w:r>
      <w:r>
        <w:rPr>
          <w:rFonts w:ascii="Franklin Gothic Demi Cond" w:hAnsi="Franklin Gothic Demi Cond"/>
          <w:b/>
          <w:color w:val="FF0000"/>
          <w:sz w:val="36"/>
          <w:szCs w:val="36"/>
        </w:rPr>
        <w:t>e S</w:t>
      </w:r>
      <w:r w:rsidR="00F00B5C" w:rsidRPr="00C54494">
        <w:rPr>
          <w:rFonts w:ascii="Franklin Gothic Demi Cond" w:hAnsi="Franklin Gothic Demi Cond"/>
          <w:b/>
          <w:color w:val="FF0000"/>
          <w:sz w:val="36"/>
          <w:szCs w:val="36"/>
        </w:rPr>
        <w:t>. Messa di suffragio:</w:t>
      </w:r>
    </w:p>
    <w:p w:rsidR="00F00B5C" w:rsidRPr="00E2221A" w:rsidRDefault="00F00B5C" w:rsidP="00F00B5C">
      <w:pPr>
        <w:spacing w:after="0"/>
        <w:jc w:val="center"/>
        <w:rPr>
          <w:rFonts w:ascii="Franklin Gothic Demi Cond" w:hAnsi="Franklin Gothic Demi Cond"/>
          <w:b/>
          <w:color w:val="365F91" w:themeColor="accent1" w:themeShade="BF"/>
          <w:sz w:val="32"/>
          <w:szCs w:val="32"/>
        </w:rPr>
      </w:pPr>
      <w:r w:rsidRPr="00E2221A">
        <w:rPr>
          <w:rFonts w:ascii="Franklin Gothic Demi Cond" w:hAnsi="Franklin Gothic Demi Cond"/>
          <w:b/>
          <w:color w:val="365F91" w:themeColor="accent1" w:themeShade="BF"/>
          <w:sz w:val="32"/>
          <w:szCs w:val="32"/>
        </w:rPr>
        <w:t>Lunedì 2 luglio 2018</w:t>
      </w:r>
    </w:p>
    <w:p w:rsidR="00F00B5C" w:rsidRPr="00502EDA" w:rsidRDefault="00F00B5C" w:rsidP="00F00B5C">
      <w:pPr>
        <w:spacing w:after="0"/>
        <w:jc w:val="center"/>
        <w:rPr>
          <w:rFonts w:ascii="Franklin Gothic Demi Cond" w:hAnsi="Franklin Gothic Demi Cond"/>
          <w:b/>
          <w:color w:val="365F91" w:themeColor="accent1" w:themeShade="BF"/>
          <w:sz w:val="24"/>
          <w:szCs w:val="24"/>
        </w:rPr>
      </w:pPr>
      <w:r w:rsidRPr="00502EDA">
        <w:rPr>
          <w:rFonts w:ascii="Franklin Gothic Demi Cond" w:hAnsi="Franklin Gothic Demi Cond"/>
          <w:b/>
          <w:color w:val="365F91" w:themeColor="accent1" w:themeShade="BF"/>
          <w:sz w:val="24"/>
          <w:szCs w:val="24"/>
        </w:rPr>
        <w:t>Ore 20,</w:t>
      </w:r>
      <w:r w:rsidR="00E2221A" w:rsidRPr="00502EDA">
        <w:rPr>
          <w:rFonts w:ascii="Franklin Gothic Demi Cond" w:hAnsi="Franklin Gothic Demi Cond"/>
          <w:b/>
          <w:color w:val="365F91" w:themeColor="accent1" w:themeShade="BF"/>
          <w:sz w:val="24"/>
          <w:szCs w:val="24"/>
        </w:rPr>
        <w:t>15</w:t>
      </w:r>
    </w:p>
    <w:p w:rsidR="00F00B5C" w:rsidRPr="00C54494" w:rsidRDefault="00F00B5C" w:rsidP="00F00B5C">
      <w:pPr>
        <w:spacing w:after="0"/>
        <w:jc w:val="center"/>
        <w:rPr>
          <w:rFonts w:ascii="Franklin Gothic Demi Cond" w:hAnsi="Franklin Gothic Demi Cond"/>
          <w:b/>
          <w:color w:val="FF0000"/>
          <w:sz w:val="28"/>
          <w:szCs w:val="28"/>
        </w:rPr>
      </w:pPr>
      <w:r w:rsidRPr="00C54494">
        <w:rPr>
          <w:rFonts w:ascii="Franklin Gothic Demi Cond" w:hAnsi="Franklin Gothic Demi Cond"/>
          <w:b/>
          <w:color w:val="FF0000"/>
          <w:sz w:val="28"/>
          <w:szCs w:val="28"/>
        </w:rPr>
        <w:t xml:space="preserve">c/o Parrocchia di S. Giorgio di </w:t>
      </w:r>
      <w:proofErr w:type="spellStart"/>
      <w:r w:rsidRPr="00C54494">
        <w:rPr>
          <w:rFonts w:ascii="Franklin Gothic Demi Cond" w:hAnsi="Franklin Gothic Demi Cond"/>
          <w:b/>
          <w:color w:val="FF0000"/>
          <w:sz w:val="28"/>
          <w:szCs w:val="28"/>
        </w:rPr>
        <w:t>Rovagnate</w:t>
      </w:r>
      <w:proofErr w:type="spellEnd"/>
    </w:p>
    <w:p w:rsidR="00D666A1" w:rsidRPr="00584F2D" w:rsidRDefault="00D666A1" w:rsidP="00F00B5C">
      <w:pPr>
        <w:spacing w:after="0"/>
        <w:jc w:val="center"/>
        <w:rPr>
          <w:rFonts w:ascii="Franklin Gothic Demi Cond" w:hAnsi="Franklin Gothic Demi Cond"/>
          <w:b/>
          <w:color w:val="365F91" w:themeColor="accent1" w:themeShade="BF"/>
          <w:sz w:val="28"/>
          <w:szCs w:val="28"/>
        </w:rPr>
      </w:pPr>
      <w:r w:rsidRPr="00584F2D">
        <w:rPr>
          <w:rFonts w:ascii="Franklin Gothic Demi Cond" w:hAnsi="Franklin Gothic Demi Cond"/>
          <w:b/>
          <w:color w:val="365F91" w:themeColor="accent1" w:themeShade="BF"/>
          <w:sz w:val="28"/>
          <w:szCs w:val="28"/>
        </w:rPr>
        <w:t>della Comunità Pastorale “San Antonio”</w:t>
      </w:r>
    </w:p>
    <w:p w:rsidR="00D666A1" w:rsidRPr="00584F2D" w:rsidRDefault="00D666A1" w:rsidP="00F00B5C">
      <w:pPr>
        <w:spacing w:after="0"/>
        <w:jc w:val="center"/>
        <w:rPr>
          <w:rFonts w:ascii="Franklin Gothic Demi Cond" w:hAnsi="Franklin Gothic Demi Cond"/>
          <w:b/>
          <w:color w:val="365F91" w:themeColor="accent1" w:themeShade="BF"/>
          <w:sz w:val="28"/>
          <w:szCs w:val="28"/>
        </w:rPr>
      </w:pPr>
      <w:r w:rsidRPr="00584F2D">
        <w:rPr>
          <w:rFonts w:ascii="Franklin Gothic Demi Cond" w:hAnsi="Franklin Gothic Demi Cond"/>
          <w:b/>
          <w:color w:val="365F91" w:themeColor="accent1" w:themeShade="BF"/>
          <w:sz w:val="28"/>
          <w:szCs w:val="28"/>
        </w:rPr>
        <w:t>La Valletta Brianza</w:t>
      </w:r>
    </w:p>
    <w:p w:rsidR="00584F2D" w:rsidRDefault="00C54494" w:rsidP="00F00B5C">
      <w:pPr>
        <w:spacing w:after="0"/>
        <w:jc w:val="center"/>
        <w:rPr>
          <w:rFonts w:ascii="Franklin Gothic Demi Cond" w:hAnsi="Franklin Gothic Demi Cond"/>
          <w:b/>
          <w:color w:val="FF0000"/>
          <w:sz w:val="16"/>
          <w:szCs w:val="16"/>
        </w:rPr>
      </w:pPr>
      <w:r>
        <w:rPr>
          <w:rFonts w:ascii="Franklin Gothic Demi Cond" w:hAnsi="Franklin Gothic Demi Cond"/>
          <w:b/>
          <w:color w:val="FF0000"/>
          <w:sz w:val="28"/>
          <w:szCs w:val="28"/>
        </w:rPr>
        <w:t>Celebrante:</w:t>
      </w:r>
      <w:r w:rsidR="00955C1C" w:rsidRPr="00E2221A">
        <w:rPr>
          <w:rFonts w:ascii="Franklin Gothic Demi Cond" w:hAnsi="Franklin Gothic Demi Cond"/>
          <w:b/>
          <w:color w:val="FF0000"/>
          <w:sz w:val="32"/>
          <w:szCs w:val="32"/>
        </w:rPr>
        <w:t xml:space="preserve"> Mons. </w:t>
      </w:r>
      <w:r w:rsidR="00584F2D" w:rsidRPr="00E2221A">
        <w:rPr>
          <w:rFonts w:ascii="Franklin Gothic Demi Cond" w:hAnsi="Franklin Gothic Demi Cond"/>
          <w:b/>
          <w:color w:val="FF0000"/>
          <w:sz w:val="32"/>
          <w:szCs w:val="32"/>
        </w:rPr>
        <w:t>Maurizio ROLLA</w:t>
      </w:r>
    </w:p>
    <w:p w:rsidR="00C54494" w:rsidRPr="00584F2D" w:rsidRDefault="00584F2D" w:rsidP="00F00B5C">
      <w:pPr>
        <w:spacing w:after="0"/>
        <w:jc w:val="center"/>
        <w:rPr>
          <w:rFonts w:ascii="Franklin Gothic Demi Cond" w:hAnsi="Franklin Gothic Demi Cond"/>
          <w:b/>
          <w:color w:val="365F91" w:themeColor="accent1" w:themeShade="BF"/>
          <w:sz w:val="28"/>
          <w:szCs w:val="28"/>
        </w:rPr>
      </w:pPr>
      <w:r w:rsidRPr="00584F2D">
        <w:rPr>
          <w:rFonts w:ascii="Franklin Gothic Demi Cond" w:hAnsi="Franklin Gothic Demi Cond"/>
          <w:b/>
          <w:color w:val="365F91" w:themeColor="accent1" w:themeShade="BF"/>
          <w:sz w:val="24"/>
          <w:szCs w:val="24"/>
        </w:rPr>
        <w:t>Vicario Episcopale Zona 3 Lecco</w:t>
      </w:r>
      <w:r w:rsidR="00955C1C" w:rsidRPr="00584F2D">
        <w:rPr>
          <w:rFonts w:ascii="Franklin Gothic Demi Cond" w:hAnsi="Franklin Gothic Demi Cond"/>
          <w:b/>
          <w:color w:val="365F91" w:themeColor="accent1" w:themeShade="BF"/>
          <w:sz w:val="28"/>
          <w:szCs w:val="28"/>
        </w:rPr>
        <w:t xml:space="preserve">      </w:t>
      </w:r>
    </w:p>
    <w:p w:rsidR="00E2221A" w:rsidRDefault="00E2221A" w:rsidP="00F00B5C">
      <w:pPr>
        <w:spacing w:after="0"/>
        <w:jc w:val="center"/>
        <w:rPr>
          <w:rFonts w:ascii="Franklin Gothic Demi Cond" w:hAnsi="Franklin Gothic Demi Cond"/>
          <w:color w:val="FF0000"/>
          <w:sz w:val="16"/>
          <w:szCs w:val="16"/>
        </w:rPr>
      </w:pPr>
    </w:p>
    <w:p w:rsidR="00E2221A" w:rsidRDefault="00E2221A" w:rsidP="00F00B5C">
      <w:pPr>
        <w:spacing w:after="0"/>
        <w:jc w:val="center"/>
        <w:rPr>
          <w:rFonts w:ascii="Franklin Gothic Demi Cond" w:hAnsi="Franklin Gothic Demi Cond"/>
          <w:color w:val="FF0000"/>
          <w:sz w:val="16"/>
          <w:szCs w:val="16"/>
        </w:rPr>
      </w:pPr>
    </w:p>
    <w:p w:rsidR="00B522D3" w:rsidRDefault="00955C1C" w:rsidP="00F00B5C">
      <w:pPr>
        <w:spacing w:after="0"/>
        <w:jc w:val="center"/>
        <w:rPr>
          <w:rFonts w:ascii="Franklin Gothic Demi Cond" w:hAnsi="Franklin Gothic Demi Cond"/>
          <w:color w:val="FF0000"/>
          <w:sz w:val="28"/>
          <w:szCs w:val="28"/>
        </w:rPr>
      </w:pPr>
      <w:r>
        <w:rPr>
          <w:rFonts w:ascii="Franklin Gothic Demi Cond" w:hAnsi="Franklin Gothic Demi Cond"/>
          <w:color w:val="FF0000"/>
          <w:sz w:val="28"/>
          <w:szCs w:val="28"/>
        </w:rPr>
        <w:t>E</w:t>
      </w:r>
      <w:r w:rsidR="00D666A1" w:rsidRPr="00C54494">
        <w:rPr>
          <w:rFonts w:ascii="Franklin Gothic Demi Cond" w:hAnsi="Franklin Gothic Demi Cond"/>
          <w:color w:val="FF0000"/>
          <w:sz w:val="28"/>
          <w:szCs w:val="28"/>
        </w:rPr>
        <w:t>’ anche l’opportunità di invocare una preghiera ai nostri cari e a Don Albino che dal cielo</w:t>
      </w:r>
    </w:p>
    <w:p w:rsidR="00D666A1" w:rsidRDefault="00D666A1" w:rsidP="00F00B5C">
      <w:pPr>
        <w:spacing w:after="0"/>
        <w:jc w:val="center"/>
        <w:rPr>
          <w:rFonts w:ascii="Franklin Gothic Demi Cond" w:hAnsi="Franklin Gothic Demi Cond"/>
          <w:color w:val="FF0000"/>
          <w:sz w:val="28"/>
          <w:szCs w:val="28"/>
        </w:rPr>
      </w:pPr>
      <w:r w:rsidRPr="00C54494">
        <w:rPr>
          <w:rFonts w:ascii="Franklin Gothic Demi Cond" w:hAnsi="Franklin Gothic Demi Cond"/>
          <w:color w:val="FF0000"/>
          <w:sz w:val="28"/>
          <w:szCs w:val="28"/>
        </w:rPr>
        <w:t>sempre ci assiste.</w:t>
      </w:r>
    </w:p>
    <w:p w:rsidR="00C54494" w:rsidRDefault="00C54494" w:rsidP="00F00B5C">
      <w:pPr>
        <w:spacing w:after="0"/>
        <w:jc w:val="center"/>
        <w:rPr>
          <w:rFonts w:ascii="Franklin Gothic Demi Cond" w:hAnsi="Franklin Gothic Demi Cond"/>
          <w:color w:val="FF0000"/>
          <w:sz w:val="28"/>
          <w:szCs w:val="28"/>
        </w:rPr>
      </w:pPr>
      <w:r>
        <w:rPr>
          <w:rFonts w:ascii="Franklin Gothic Demi Cond" w:hAnsi="Franklin Gothic Demi Cond"/>
          <w:color w:val="FF0000"/>
          <w:sz w:val="28"/>
          <w:szCs w:val="28"/>
        </w:rPr>
        <w:t>*****</w:t>
      </w:r>
      <w:r w:rsidR="00E2221A">
        <w:rPr>
          <w:rFonts w:ascii="Franklin Gothic Demi Cond" w:hAnsi="Franklin Gothic Demi Cond"/>
          <w:color w:val="FF0000"/>
          <w:sz w:val="28"/>
          <w:szCs w:val="28"/>
        </w:rPr>
        <w:t xml:space="preserve">   </w:t>
      </w:r>
    </w:p>
    <w:p w:rsidR="00C54494" w:rsidRDefault="00C54494" w:rsidP="00955C1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00"/>
        <w:spacing w:after="0"/>
        <w:ind w:left="993" w:right="1110"/>
        <w:jc w:val="center"/>
        <w:rPr>
          <w:rFonts w:ascii="Franklin Gothic Demi Cond" w:hAnsi="Franklin Gothic Demi Cond"/>
          <w:color w:val="FF0000"/>
          <w:sz w:val="28"/>
          <w:szCs w:val="28"/>
        </w:rPr>
      </w:pPr>
      <w:r>
        <w:rPr>
          <w:rFonts w:ascii="Franklin Gothic Demi Cond" w:hAnsi="Franklin Gothic Demi Cond"/>
          <w:color w:val="FF0000"/>
          <w:sz w:val="28"/>
          <w:szCs w:val="28"/>
        </w:rPr>
        <w:t>Sarà cura della Parrocchia di Cornaredo, organizzare uno specifico pullman,</w:t>
      </w:r>
    </w:p>
    <w:p w:rsidR="00E10EF8" w:rsidRDefault="00C54494" w:rsidP="00955C1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00"/>
        <w:spacing w:after="0"/>
        <w:ind w:left="993" w:right="1110"/>
        <w:jc w:val="center"/>
        <w:rPr>
          <w:noProof/>
          <w:bdr w:val="single" w:sz="24" w:space="0" w:color="FF0000"/>
          <w:lang w:eastAsia="it-IT"/>
        </w:rPr>
      </w:pPr>
      <w:r>
        <w:rPr>
          <w:rFonts w:ascii="Franklin Gothic Demi Cond" w:hAnsi="Franklin Gothic Demi Cond"/>
          <w:color w:val="FF0000"/>
          <w:sz w:val="28"/>
          <w:szCs w:val="28"/>
        </w:rPr>
        <w:t xml:space="preserve">con partenza da </w:t>
      </w:r>
      <w:proofErr w:type="spellStart"/>
      <w:r>
        <w:rPr>
          <w:rFonts w:ascii="Franklin Gothic Demi Cond" w:hAnsi="Franklin Gothic Demi Cond"/>
          <w:color w:val="FF0000"/>
          <w:sz w:val="28"/>
          <w:szCs w:val="28"/>
        </w:rPr>
        <w:t>p.zza</w:t>
      </w:r>
      <w:proofErr w:type="spellEnd"/>
      <w:r>
        <w:rPr>
          <w:rFonts w:ascii="Franklin Gothic Demi Cond" w:hAnsi="Franklin Gothic Demi Cond"/>
          <w:color w:val="FF0000"/>
          <w:sz w:val="28"/>
          <w:szCs w:val="28"/>
        </w:rPr>
        <w:t xml:space="preserve"> Libertà,  alle ore 18,00</w:t>
      </w:r>
      <w:r w:rsidR="00F00B5C">
        <w:rPr>
          <w:noProof/>
          <w:bdr w:val="single" w:sz="24" w:space="0" w:color="FF0000"/>
          <w:lang w:eastAsia="it-IT"/>
        </w:rPr>
        <w:t xml:space="preserve"> </w:t>
      </w:r>
      <w:r w:rsidR="00D549B2">
        <w:rPr>
          <w:noProof/>
          <w:bdr w:val="single" w:sz="24" w:space="0" w:color="FF0000"/>
          <w:lang w:eastAsia="it-IT"/>
        </w:rPr>
        <w:t xml:space="preserve"> </w:t>
      </w:r>
    </w:p>
    <w:p w:rsidR="00B522D3" w:rsidRPr="00B522D3" w:rsidRDefault="00B522D3" w:rsidP="00955C1C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hd w:val="clear" w:color="auto" w:fill="FFFF00"/>
        <w:spacing w:after="0"/>
        <w:ind w:left="993" w:right="1110"/>
        <w:jc w:val="center"/>
        <w:rPr>
          <w:rFonts w:ascii="Franklin Gothic Demi Cond" w:hAnsi="Franklin Gothic Demi Cond"/>
          <w:color w:val="FF0000"/>
          <w:sz w:val="24"/>
          <w:szCs w:val="24"/>
        </w:rPr>
      </w:pPr>
      <w:r w:rsidRPr="00B522D3">
        <w:rPr>
          <w:rFonts w:ascii="Franklin Gothic Demi Cond" w:hAnsi="Franklin Gothic Demi Cond"/>
          <w:color w:val="FF0000"/>
          <w:sz w:val="24"/>
          <w:szCs w:val="24"/>
        </w:rPr>
        <w:t>Isc</w:t>
      </w:r>
      <w:r w:rsidR="005B23C7">
        <w:rPr>
          <w:rFonts w:ascii="Franklin Gothic Demi Cond" w:hAnsi="Franklin Gothic Demi Cond"/>
          <w:color w:val="FF0000"/>
          <w:sz w:val="24"/>
          <w:szCs w:val="24"/>
        </w:rPr>
        <w:t>r</w:t>
      </w:r>
      <w:r w:rsidRPr="00B522D3">
        <w:rPr>
          <w:rFonts w:ascii="Franklin Gothic Demi Cond" w:hAnsi="Franklin Gothic Demi Cond"/>
          <w:color w:val="FF0000"/>
          <w:sz w:val="24"/>
          <w:szCs w:val="24"/>
        </w:rPr>
        <w:t>izioni presso la segreteria Parrocchiale</w:t>
      </w:r>
    </w:p>
    <w:p w:rsidR="00B522D3" w:rsidRPr="00C54494" w:rsidRDefault="00B522D3" w:rsidP="00B522D3">
      <w:pPr>
        <w:shd w:val="clear" w:color="auto" w:fill="EEECE1" w:themeFill="background2"/>
        <w:spacing w:after="0"/>
        <w:jc w:val="center"/>
        <w:rPr>
          <w:sz w:val="16"/>
          <w:szCs w:val="16"/>
        </w:rPr>
      </w:pPr>
    </w:p>
    <w:p w:rsidR="00C54494" w:rsidRPr="00584F2D" w:rsidRDefault="00C54494" w:rsidP="00A33B86">
      <w:pPr>
        <w:jc w:val="center"/>
        <w:rPr>
          <w:color w:val="17365D" w:themeColor="text2" w:themeShade="BF"/>
          <w:sz w:val="24"/>
          <w:szCs w:val="24"/>
        </w:rPr>
      </w:pPr>
      <w:r w:rsidRPr="00584F2D">
        <w:rPr>
          <w:b/>
          <w:color w:val="17365D" w:themeColor="text2" w:themeShade="BF"/>
          <w:sz w:val="24"/>
          <w:szCs w:val="24"/>
        </w:rPr>
        <w:t xml:space="preserve">Gruppo Amici di Don Albino di </w:t>
      </w:r>
      <w:proofErr w:type="spellStart"/>
      <w:r w:rsidRPr="00584F2D">
        <w:rPr>
          <w:b/>
          <w:color w:val="17365D" w:themeColor="text2" w:themeShade="BF"/>
          <w:sz w:val="24"/>
          <w:szCs w:val="24"/>
        </w:rPr>
        <w:t>Rovagnate</w:t>
      </w:r>
      <w:proofErr w:type="spellEnd"/>
      <w:r w:rsidRPr="00584F2D">
        <w:rPr>
          <w:b/>
          <w:color w:val="17365D" w:themeColor="text2" w:themeShade="BF"/>
          <w:sz w:val="24"/>
          <w:szCs w:val="24"/>
        </w:rPr>
        <w:t xml:space="preserve">, </w:t>
      </w:r>
      <w:proofErr w:type="spellStart"/>
      <w:r w:rsidRPr="00584F2D">
        <w:rPr>
          <w:b/>
          <w:color w:val="17365D" w:themeColor="text2" w:themeShade="BF"/>
          <w:sz w:val="24"/>
          <w:szCs w:val="24"/>
        </w:rPr>
        <w:t>Bernareggio</w:t>
      </w:r>
      <w:proofErr w:type="spellEnd"/>
      <w:r w:rsidRPr="00584F2D">
        <w:rPr>
          <w:b/>
          <w:color w:val="17365D" w:themeColor="text2" w:themeShade="BF"/>
          <w:sz w:val="24"/>
          <w:szCs w:val="24"/>
        </w:rPr>
        <w:t xml:space="preserve">, Monza e Cornaredo  </w:t>
      </w:r>
    </w:p>
    <w:sectPr w:rsidR="00C54494" w:rsidRPr="00584F2D" w:rsidSect="00C54494">
      <w:pgSz w:w="11906" w:h="16838"/>
      <w:pgMar w:top="720" w:right="720" w:bottom="720" w:left="720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A33B86"/>
    <w:rsid w:val="0033492B"/>
    <w:rsid w:val="00502EDA"/>
    <w:rsid w:val="00584F2D"/>
    <w:rsid w:val="005A75F0"/>
    <w:rsid w:val="005B23C7"/>
    <w:rsid w:val="005E0999"/>
    <w:rsid w:val="00602EE9"/>
    <w:rsid w:val="006D5D33"/>
    <w:rsid w:val="007A1DCF"/>
    <w:rsid w:val="00841348"/>
    <w:rsid w:val="00955C1C"/>
    <w:rsid w:val="00A33B86"/>
    <w:rsid w:val="00B522D3"/>
    <w:rsid w:val="00C54494"/>
    <w:rsid w:val="00D549B2"/>
    <w:rsid w:val="00D666A1"/>
    <w:rsid w:val="00E10EF8"/>
    <w:rsid w:val="00E2221A"/>
    <w:rsid w:val="00F00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2E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3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3B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sa=i&amp;rct=j&amp;q=&amp;esrc=s&amp;source=images&amp;cd=&amp;cad=rja&amp;uact=8&amp;ved=0ahUKEwiJ34jNtLrUAhUBOBQKHRjeC-gQjRwIBw&amp;url=http://www.comunitasantiapostoli.it/chiesa/chiesa_parroci.asp&amp;psig=AFQjCNFWNjd8xJmemVcG1VVrjnrJOGnq4Q&amp;ust=149742859796205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google.it/url?sa=i&amp;source=images&amp;cd=&amp;cad=rja&amp;uact=8&amp;ved=2ahUKEwjvnNK3zZnbAhWC1hQKHT7JAZMQjRx6BAgBEAU&amp;url=http://rete.comuni-italiani.it/foto/2008/geo/097092&amp;psig=AOvVaw3FyvrCx7M92vDOoJPA_FPw&amp;ust=152708830354191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26F3C-321D-4193-9C95-548C323BE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Natale 2017</dc:creator>
  <cp:lastModifiedBy>1 Natale 2017</cp:lastModifiedBy>
  <cp:revision>8</cp:revision>
  <cp:lastPrinted>2018-05-26T16:04:00Z</cp:lastPrinted>
  <dcterms:created xsi:type="dcterms:W3CDTF">2018-05-22T15:56:00Z</dcterms:created>
  <dcterms:modified xsi:type="dcterms:W3CDTF">2018-05-26T16:05:00Z</dcterms:modified>
</cp:coreProperties>
</file>