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AC9" w:rsidRDefault="003C3AC9" w:rsidP="00736598">
      <w:pPr>
        <w:jc w:val="center"/>
        <w:rPr>
          <w:b/>
          <w:sz w:val="28"/>
          <w:szCs w:val="28"/>
        </w:rPr>
      </w:pPr>
    </w:p>
    <w:p w:rsidR="00736598" w:rsidRPr="00736598" w:rsidRDefault="00736598" w:rsidP="00736598">
      <w:pPr>
        <w:jc w:val="center"/>
        <w:rPr>
          <w:b/>
          <w:sz w:val="28"/>
          <w:szCs w:val="28"/>
        </w:rPr>
      </w:pPr>
      <w:r w:rsidRPr="00736598">
        <w:rPr>
          <w:b/>
          <w:sz w:val="28"/>
          <w:szCs w:val="28"/>
        </w:rPr>
        <w:t xml:space="preserve">TESTIMONIANZA </w:t>
      </w:r>
      <w:proofErr w:type="spellStart"/>
      <w:r w:rsidRPr="00736598">
        <w:rPr>
          <w:b/>
          <w:sz w:val="28"/>
          <w:szCs w:val="28"/>
        </w:rPr>
        <w:t>DI</w:t>
      </w:r>
      <w:proofErr w:type="spellEnd"/>
      <w:r w:rsidRPr="00736598">
        <w:rPr>
          <w:b/>
          <w:sz w:val="28"/>
          <w:szCs w:val="28"/>
        </w:rPr>
        <w:t xml:space="preserve"> PETER FARAG</w:t>
      </w:r>
    </w:p>
    <w:p w:rsidR="00AB13F6" w:rsidRDefault="00736598" w:rsidP="00AB13F6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FE37F7">
        <w:rPr>
          <w:sz w:val="24"/>
          <w:szCs w:val="24"/>
        </w:rPr>
        <w:t>Buonasera  giovani</w:t>
      </w:r>
      <w:r w:rsidR="00AB13F6">
        <w:rPr>
          <w:sz w:val="24"/>
          <w:szCs w:val="24"/>
        </w:rPr>
        <w:t>,</w:t>
      </w:r>
      <w:r w:rsidR="00AB13F6">
        <w:rPr>
          <w:sz w:val="24"/>
          <w:szCs w:val="24"/>
        </w:rPr>
        <w:br/>
      </w:r>
      <w:r w:rsidR="000034E5" w:rsidRPr="000034E5">
        <w:rPr>
          <w:sz w:val="24"/>
          <w:szCs w:val="24"/>
        </w:rPr>
        <w:t>Buonasera Eminenza</w:t>
      </w:r>
      <w:r w:rsidR="00AB13F6">
        <w:rPr>
          <w:sz w:val="24"/>
          <w:szCs w:val="24"/>
        </w:rPr>
        <w:t>.</w:t>
      </w:r>
    </w:p>
    <w:p w:rsidR="000034E5" w:rsidRPr="000034E5" w:rsidRDefault="00FE37F7" w:rsidP="00AB13F6">
      <w:pPr>
        <w:rPr>
          <w:sz w:val="24"/>
          <w:szCs w:val="24"/>
        </w:rPr>
      </w:pPr>
      <w:r>
        <w:rPr>
          <w:sz w:val="24"/>
          <w:szCs w:val="24"/>
        </w:rPr>
        <w:t xml:space="preserve">Mi chiamo Peter </w:t>
      </w:r>
      <w:proofErr w:type="spellStart"/>
      <w:r>
        <w:rPr>
          <w:sz w:val="24"/>
          <w:szCs w:val="24"/>
        </w:rPr>
        <w:t>Farag</w:t>
      </w:r>
      <w:proofErr w:type="spellEnd"/>
      <w:r w:rsidR="00AB13F6">
        <w:rPr>
          <w:sz w:val="24"/>
          <w:szCs w:val="24"/>
        </w:rPr>
        <w:t>.</w:t>
      </w:r>
      <w:r w:rsidR="00AB13F6">
        <w:rPr>
          <w:sz w:val="24"/>
          <w:szCs w:val="24"/>
        </w:rPr>
        <w:br/>
      </w:r>
      <w:r w:rsidR="000034E5" w:rsidRPr="000034E5">
        <w:rPr>
          <w:sz w:val="24"/>
          <w:szCs w:val="24"/>
        </w:rPr>
        <w:t xml:space="preserve">Ho 24 anni, sono egiziano, sono in Italia da 3 anni e abito a Milano. Faccio il receptionist in un albergo. Sono cristiano. Cristiano copto. Forse non sapevate che in Egitto ci sono dei cristiani. Pensate che la parola “copto” significa proprio egiziano: viene dalla parola greca </w:t>
      </w:r>
      <w:proofErr w:type="spellStart"/>
      <w:r w:rsidR="000034E5" w:rsidRPr="000034E5">
        <w:rPr>
          <w:sz w:val="24"/>
          <w:szCs w:val="24"/>
        </w:rPr>
        <w:t>Aegyptos</w:t>
      </w:r>
      <w:proofErr w:type="spellEnd"/>
      <w:r w:rsidR="000034E5" w:rsidRPr="000034E5">
        <w:rPr>
          <w:sz w:val="24"/>
          <w:szCs w:val="24"/>
        </w:rPr>
        <w:t xml:space="preserve">, poi diventata </w:t>
      </w:r>
      <w:proofErr w:type="spellStart"/>
      <w:r w:rsidR="000034E5" w:rsidRPr="000034E5">
        <w:rPr>
          <w:sz w:val="24"/>
          <w:szCs w:val="24"/>
        </w:rPr>
        <w:t>Gyptos</w:t>
      </w:r>
      <w:proofErr w:type="spellEnd"/>
      <w:r w:rsidR="000034E5" w:rsidRPr="000034E5">
        <w:rPr>
          <w:sz w:val="24"/>
          <w:szCs w:val="24"/>
        </w:rPr>
        <w:t xml:space="preserve"> e infine </w:t>
      </w:r>
      <w:proofErr w:type="spellStart"/>
      <w:r w:rsidR="000034E5" w:rsidRPr="000034E5">
        <w:rPr>
          <w:sz w:val="24"/>
          <w:szCs w:val="24"/>
        </w:rPr>
        <w:t>Qibty</w:t>
      </w:r>
      <w:proofErr w:type="spellEnd"/>
      <w:r w:rsidR="000034E5" w:rsidRPr="000034E5">
        <w:rPr>
          <w:sz w:val="24"/>
          <w:szCs w:val="24"/>
        </w:rPr>
        <w:t xml:space="preserve"> (cioè copto). In Egitto ufficialmente i cristiani sono circa il 20% (18 milioni), ma in realtà probabilmente sono molti di più: il 40%, </w:t>
      </w:r>
      <w:proofErr w:type="spellStart"/>
      <w:r w:rsidR="000034E5" w:rsidRPr="000034E5">
        <w:rPr>
          <w:sz w:val="24"/>
          <w:szCs w:val="24"/>
        </w:rPr>
        <w:t>cioè…</w:t>
      </w:r>
      <w:proofErr w:type="spellEnd"/>
      <w:r w:rsidR="000034E5" w:rsidRPr="000034E5">
        <w:rPr>
          <w:sz w:val="24"/>
          <w:szCs w:val="24"/>
        </w:rPr>
        <w:t xml:space="preserve"> 36 milioni.</w:t>
      </w:r>
    </w:p>
    <w:p w:rsidR="000034E5" w:rsidRPr="000034E5" w:rsidRDefault="000034E5" w:rsidP="00AB13F6">
      <w:pPr>
        <w:rPr>
          <w:sz w:val="24"/>
          <w:szCs w:val="24"/>
        </w:rPr>
      </w:pPr>
      <w:r w:rsidRPr="000034E5">
        <w:rPr>
          <w:sz w:val="24"/>
          <w:szCs w:val="24"/>
        </w:rPr>
        <w:t xml:space="preserve">Sul polso porto il segno della croce. </w:t>
      </w:r>
      <w:r w:rsidR="00AB13F6">
        <w:rPr>
          <w:sz w:val="24"/>
          <w:szCs w:val="24"/>
        </w:rPr>
        <w:br/>
      </w:r>
      <w:r w:rsidRPr="000034E5">
        <w:rPr>
          <w:sz w:val="24"/>
          <w:szCs w:val="24"/>
        </w:rPr>
        <w:t>Questo segno era obbligatorio come marchio per distinguere i cristiani dai musulmani. Oggi scegliamo di portarlo come un segno di onore: siamo fieri di essere cristiani.</w:t>
      </w:r>
    </w:p>
    <w:p w:rsidR="000034E5" w:rsidRPr="000034E5" w:rsidRDefault="000034E5" w:rsidP="00AB13F6">
      <w:pPr>
        <w:rPr>
          <w:sz w:val="24"/>
          <w:szCs w:val="24"/>
        </w:rPr>
      </w:pPr>
    </w:p>
    <w:p w:rsidR="000034E5" w:rsidRPr="000034E5" w:rsidRDefault="000034E5" w:rsidP="00AB13F6">
      <w:pPr>
        <w:rPr>
          <w:b/>
          <w:sz w:val="24"/>
          <w:szCs w:val="24"/>
        </w:rPr>
      </w:pPr>
      <w:r w:rsidRPr="000034E5">
        <w:rPr>
          <w:b/>
          <w:sz w:val="24"/>
          <w:szCs w:val="24"/>
        </w:rPr>
        <w:t>SITUAZIONE IN EGITTO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 xml:space="preserve">Volevo adesso dirvi cosa sta succedendo oggi nel mio Paese. 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>1) In Egitto c’è una discriminazione forte contro i cristiani, anche nelle istituzioni:</w:t>
      </w:r>
    </w:p>
    <w:p w:rsidR="000034E5" w:rsidRPr="000034E5" w:rsidRDefault="000034E5" w:rsidP="000034E5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0034E5">
        <w:rPr>
          <w:sz w:val="24"/>
          <w:szCs w:val="24"/>
        </w:rPr>
        <w:t xml:space="preserve">Per esempio, il presidente della Repubblica non può essere cristiano. </w:t>
      </w:r>
    </w:p>
    <w:p w:rsidR="000034E5" w:rsidRPr="000034E5" w:rsidRDefault="000034E5" w:rsidP="000034E5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0034E5">
        <w:rPr>
          <w:sz w:val="24"/>
          <w:szCs w:val="24"/>
        </w:rPr>
        <w:t xml:space="preserve">C’è un solo ministro cristiano, il ministro dell’ambiente. </w:t>
      </w:r>
    </w:p>
    <w:p w:rsidR="000034E5" w:rsidRPr="000034E5" w:rsidRDefault="000034E5" w:rsidP="000034E5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0034E5">
        <w:rPr>
          <w:sz w:val="24"/>
          <w:szCs w:val="24"/>
        </w:rPr>
        <w:t xml:space="preserve">Nell’esercito e nella polizia è molto difficile che un cristiano arrivi al grado di colonnello (liwa2). </w:t>
      </w:r>
    </w:p>
    <w:p w:rsidR="000034E5" w:rsidRPr="000034E5" w:rsidRDefault="00AB13F6" w:rsidP="000034E5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0034E5" w:rsidRPr="000034E5">
        <w:rPr>
          <w:sz w:val="24"/>
          <w:szCs w:val="24"/>
        </w:rPr>
        <w:t xml:space="preserve">2) Anche a livello sociale ci sono molte discriminazioni: sul lavoro, negli uffici pubblici. Sono pochissimi i cristiani che diventano professori nelle università. 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 xml:space="preserve">3) Poi ci sono i pregiudizi: </w:t>
      </w:r>
    </w:p>
    <w:p w:rsidR="000034E5" w:rsidRPr="000034E5" w:rsidRDefault="000034E5" w:rsidP="00736598">
      <w:pPr>
        <w:ind w:left="360"/>
        <w:rPr>
          <w:sz w:val="24"/>
          <w:szCs w:val="24"/>
        </w:rPr>
      </w:pPr>
      <w:r w:rsidRPr="000034E5">
        <w:rPr>
          <w:sz w:val="24"/>
          <w:szCs w:val="24"/>
        </w:rPr>
        <w:t>a) ad esempio è molto difficile trovare ginecologi cristiani.</w:t>
      </w:r>
      <w:r w:rsidR="00736598">
        <w:rPr>
          <w:sz w:val="24"/>
          <w:szCs w:val="24"/>
        </w:rPr>
        <w:br/>
      </w:r>
      <w:r w:rsidRPr="000034E5">
        <w:rPr>
          <w:sz w:val="24"/>
          <w:szCs w:val="24"/>
        </w:rPr>
        <w:t xml:space="preserve">b) Nelle nostre squadre di calcio non gioca nemmeno un cristiano. 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 xml:space="preserve">In Egitto è molto difficile costruire una chiesa. E’ molto più facile costruire una discoteca. La legge infatti dice che per costruire una chiesa bisogna chiedere i permessi non solo al comune, ma anche alla polizia, che spesso fa di tutto per trovare problemi. Non si può costruire una chiesa di fronte a </w:t>
      </w:r>
      <w:r w:rsidRPr="000034E5">
        <w:rPr>
          <w:sz w:val="24"/>
          <w:szCs w:val="24"/>
        </w:rPr>
        <w:lastRenderedPageBreak/>
        <w:t>una moschea, ma allo stesso tempo se c’è una chiesa si può costruire una moschea con i microfoni davanti alla chiesa.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 xml:space="preserve">Le violenze contro i cristiani in Egitto sono quasi normali. 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 xml:space="preserve">A luglio 2013 dopo che l’esercito ha cacciato un sit-in di sostenitori dei Fratelli Musulmani c’è stata un’ondata di violenza contro i cristiani come vendetta per quei morti: in nove province in dodici ore hanno bruciato più di 85 chiese, hanno distrutto conventi, hanno attaccato case e negozi di cristiani. 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 xml:space="preserve">Nella sola città di Minia, una città nel Sud dell’Egitto, nello stesso giorno hanno incendiato undici chiese, distrutto conventi, scuole, negozi, circoli e automobili di proprietà di cristiani. 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>Se qualcuno volesse distruggere la vostra Chiesa, voi che cosa fareste?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 xml:space="preserve">E comunque si cerca di vivere insieme. </w:t>
      </w:r>
    </w:p>
    <w:p w:rsidR="000034E5" w:rsidRPr="000034E5" w:rsidRDefault="000034E5" w:rsidP="000034E5">
      <w:pPr>
        <w:jc w:val="both"/>
        <w:rPr>
          <w:b/>
          <w:sz w:val="24"/>
          <w:szCs w:val="24"/>
        </w:rPr>
      </w:pPr>
      <w:r w:rsidRPr="000034E5">
        <w:rPr>
          <w:b/>
          <w:sz w:val="24"/>
          <w:szCs w:val="24"/>
        </w:rPr>
        <w:t>ESPERIENZA PERSONALE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 xml:space="preserve">Mio padre è prete ortodosso, perché come sapete nella Chiesa ortodossa i preti possono sposarsi.  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 xml:space="preserve">Sono stato educato nella fede cristiana. 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 xml:space="preserve">Sono del Cairo, la mia famiglia è di un quartiere che si chiama </w:t>
      </w:r>
      <w:proofErr w:type="spellStart"/>
      <w:r w:rsidRPr="000034E5">
        <w:rPr>
          <w:sz w:val="24"/>
          <w:szCs w:val="24"/>
        </w:rPr>
        <w:t>Shubra</w:t>
      </w:r>
      <w:proofErr w:type="spellEnd"/>
      <w:r w:rsidRPr="000034E5">
        <w:rPr>
          <w:sz w:val="24"/>
          <w:szCs w:val="24"/>
        </w:rPr>
        <w:t>, famoso perché c’è una grande comunità di cristiani. E’ un quartiere popolare. La nostra vita di tutti i giorni è insieme ai musulmani: viviamo negli stessi palazzi, i ragazzi vanno nelle stesse scuole, andiamo negli stessi negozi. Dobbiamo vivere tutti insieme. Però ci sono anche dei problemi: sempre di natura confessionale.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 xml:space="preserve">Qualche anno fa volevamo con la nostra comunità costruire una chiesa in un quartiere del Cairo. Conosco persone che sono state minacciate, arrestate e picchiate, dalla polizia e dalla gente del quartiere. Fra questi c’era anche mio padre. Hanno anche minacciato mio padre di uccidere suo figlio, cioè io. 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 xml:space="preserve">Nel 2009 mi sono ammalato ai reni. Nel 2011 la mia salute è peggiorata e ho iniziato a fare la dialisi per due mesi. 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 xml:space="preserve">Con la rivoluzione del 2011 la situazione del paese è diventata molto pericolosa e non c’era sicurezza perché la polizia aveva paura di intervenire e non c’era controllo su niente. 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 xml:space="preserve">Una volta stavo andando in ospedale a fare la dialisi con mio padre e mia madre, e un gruppo di persone che stavano facendo una manifestazione ci hanno fermato e ci hanno costretto ad andare a manifestare con loro. 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lastRenderedPageBreak/>
        <w:t xml:space="preserve">In Egitto il sistema sanitario pubblico non funziona. Ero iscritto all’università e quindi avevo un’assicurazione sanitaria con l’università. Ho discusso molto con il responsabile dell’assicurazione, che mi diceva che rubavo soldi all’università per le mie cure, e alla fine anche se avevo diritto al rimborso completo l’assicurazione ha coperto solo metà delle cure. 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 xml:space="preserve">Ad aprile 2011 ho avuto il trapianto di reni e dopo il trapianto ho deciso che volevo andare via dall’Egitto, andare in Europa. Quando l’ho detto a mio padre lui mi ha detto: “Sei laureato qua, parli tre lingue, puoi trovare un buon lavoro, hai tutte le possibilità per vivere bene qui con la tua famiglia. Ma cosa vai a fare di là?”. Io gli ho risposto che ero stanco di non poter uscire di casa per le minacce e le violenze, ero stanco per la malattia ed ero dispiaciuto per tutti i soldi che pagava mio padre per curarmi. Mia madre non ha detto niente, ha capito. 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 xml:space="preserve">Conoscevo l’Europa e venivo ogni anno a trovare i miei parenti. All’inizio volevo andare in Germania, ma mio zio mi ha consigliato di venire in Italia. 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 xml:space="preserve">Dopo il trapianto mi sono laureato in Economia e Commercio, a luglio 2011, poi ad agosto sono venuto subito qui in Italia. 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 xml:space="preserve">In Egitto ero laureato e avevo cominciato a fare uno stage in una banca, avevo tantissimi amici. Quando sono venuto in Italia non parlavo l’italiano, non avevo un lavoro, non avevo la famiglia, non avevo amici: era un altro mondo, non sapevo come fare anche per le cose più semplici. Ho trovato che dovevo ricominciare tutto da zero. Ma io dico grazie a Dio, sempre. 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>Noi diciamo che la nostra chiesa è nata nel sangue: prima nel sangue di Gesù, poi dei 72 discepoli, nel sangue dei martiri fino al sangue dei cristiani di oggi. Vorrei in particolare ricordare Sant’</w:t>
      </w:r>
      <w:proofErr w:type="spellStart"/>
      <w:r w:rsidRPr="000034E5">
        <w:rPr>
          <w:sz w:val="24"/>
          <w:szCs w:val="24"/>
        </w:rPr>
        <w:t>Atanasio</w:t>
      </w:r>
      <w:proofErr w:type="spellEnd"/>
      <w:r w:rsidRPr="000034E5">
        <w:rPr>
          <w:sz w:val="24"/>
          <w:szCs w:val="24"/>
        </w:rPr>
        <w:t xml:space="preserve">, egiziano di Alessandria che ha scritto la professione di fede. E la nostra reazione è continuare a pregare, per tutti. Come Santo Stefano, quando lo hanno ucciso a colpi di pietre, disse: “Signore, non imputare loro questo peccato” (Atti degli Apostoli, 7:60). 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>Nel mio quartiere ogni giorno io e i miei amici pregavamo nella nostra chiesa per tutte le vittime, cristiani e musulmani. Perché sentiamo che la prima motivazione della nostra vita e della nostra Chiesa è il Signore Gesù Cristo.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 xml:space="preserve">Dobbiamo prima di tutto capire chi siamo, perché siamo cristiani e che cosa vuol dire essere cristiani. Dobbiamo conoscere la nostra religione. 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>Non sono venuto per dire che noi siamo poverini e abbiamo bisogno di aiuto, ma perché capiate che avete tra le mani un tesoro: avete la libertà di vivere la fede cristiana in pace.</w:t>
      </w:r>
    </w:p>
    <w:p w:rsidR="000034E5" w:rsidRPr="000034E5" w:rsidRDefault="000034E5" w:rsidP="000034E5">
      <w:pPr>
        <w:jc w:val="both"/>
        <w:rPr>
          <w:sz w:val="24"/>
          <w:szCs w:val="24"/>
        </w:rPr>
      </w:pPr>
      <w:r w:rsidRPr="000034E5">
        <w:rPr>
          <w:sz w:val="24"/>
          <w:szCs w:val="24"/>
        </w:rPr>
        <w:t>Grazie per avermi ascoltato.</w:t>
      </w:r>
    </w:p>
    <w:p w:rsidR="00736598" w:rsidRDefault="000034E5" w:rsidP="00AB13F6">
      <w:pPr>
        <w:jc w:val="right"/>
        <w:rPr>
          <w:sz w:val="24"/>
          <w:szCs w:val="24"/>
        </w:rPr>
      </w:pPr>
      <w:r w:rsidRPr="000034E5">
        <w:rPr>
          <w:sz w:val="24"/>
          <w:szCs w:val="24"/>
        </w:rPr>
        <w:t xml:space="preserve">Peter </w:t>
      </w:r>
      <w:proofErr w:type="spellStart"/>
      <w:r w:rsidRPr="000034E5">
        <w:rPr>
          <w:sz w:val="24"/>
          <w:szCs w:val="24"/>
        </w:rPr>
        <w:t>Farag</w:t>
      </w:r>
      <w:proofErr w:type="spellEnd"/>
    </w:p>
    <w:sectPr w:rsidR="00736598" w:rsidSect="00B228B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598" w:rsidRDefault="00736598" w:rsidP="005972FA">
      <w:pPr>
        <w:spacing w:after="0" w:line="240" w:lineRule="auto"/>
      </w:pPr>
      <w:r>
        <w:separator/>
      </w:r>
    </w:p>
  </w:endnote>
  <w:endnote w:type="continuationSeparator" w:id="0">
    <w:p w:rsidR="00736598" w:rsidRDefault="00736598" w:rsidP="00597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0150"/>
      <w:docPartObj>
        <w:docPartGallery w:val="Page Numbers (Bottom of Page)"/>
        <w:docPartUnique/>
      </w:docPartObj>
    </w:sdtPr>
    <w:sdtContent>
      <w:p w:rsidR="00736598" w:rsidRDefault="00AD3592">
        <w:pPr>
          <w:pStyle w:val="Pidipagina"/>
          <w:jc w:val="center"/>
        </w:pPr>
        <w:fldSimple w:instr=" PAGE   \* MERGEFORMAT ">
          <w:r w:rsidR="006733EE">
            <w:rPr>
              <w:noProof/>
            </w:rPr>
            <w:t>3</w:t>
          </w:r>
        </w:fldSimple>
      </w:p>
    </w:sdtContent>
  </w:sdt>
  <w:p w:rsidR="00736598" w:rsidRDefault="0073659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598" w:rsidRDefault="00736598" w:rsidP="005972FA">
      <w:pPr>
        <w:spacing w:after="0" w:line="240" w:lineRule="auto"/>
      </w:pPr>
      <w:r>
        <w:separator/>
      </w:r>
    </w:p>
  </w:footnote>
  <w:footnote w:type="continuationSeparator" w:id="0">
    <w:p w:rsidR="00736598" w:rsidRDefault="00736598" w:rsidP="00597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598" w:rsidRDefault="00736598" w:rsidP="00FE37F7">
    <w:pPr>
      <w:pStyle w:val="Intestazione"/>
      <w:tabs>
        <w:tab w:val="left" w:pos="595"/>
      </w:tabs>
      <w:jc w:val="right"/>
      <w:rPr>
        <w:i/>
        <w:sz w:val="16"/>
        <w:szCs w:val="16"/>
      </w:rPr>
    </w:pPr>
    <w:r w:rsidRPr="00FE37F7">
      <w:rPr>
        <w:i/>
        <w:noProof/>
        <w:sz w:val="16"/>
        <w:szCs w:val="16"/>
      </w:rPr>
      <w:drawing>
        <wp:inline distT="0" distB="0" distL="0" distR="0">
          <wp:extent cx="1238250" cy="703184"/>
          <wp:effectExtent l="19050" t="0" r="0" b="0"/>
          <wp:docPr id="8" name="Immagine 2" descr="C:\Users\paolagestori\Desktop\Logo Servizio Giovani 2014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olagestori\Desktop\Logo Servizio Giovani 2014_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687" cy="7091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3AC9" w:rsidRDefault="00736598" w:rsidP="007E68F9">
    <w:pPr>
      <w:pStyle w:val="Intestazione"/>
      <w:tabs>
        <w:tab w:val="left" w:pos="595"/>
      </w:tabs>
      <w:jc w:val="right"/>
    </w:pPr>
    <w:r w:rsidRPr="00AB13F6">
      <w:t>Duomo di Milano, 3 ottobre 2014</w:t>
    </w:r>
  </w:p>
  <w:p w:rsidR="00736598" w:rsidRPr="00AB13F6" w:rsidRDefault="00736598" w:rsidP="007E68F9">
    <w:pPr>
      <w:pStyle w:val="Intestazione"/>
      <w:tabs>
        <w:tab w:val="left" w:pos="595"/>
      </w:tabs>
      <w:jc w:val="right"/>
    </w:pPr>
    <w:proofErr w:type="spellStart"/>
    <w:r w:rsidRPr="00AB13F6">
      <w:t>Redditio</w:t>
    </w:r>
    <w:proofErr w:type="spellEnd"/>
    <w:r w:rsidRPr="00AB13F6">
      <w:t xml:space="preserve"> </w:t>
    </w:r>
    <w:proofErr w:type="spellStart"/>
    <w:r w:rsidRPr="00AB13F6">
      <w:t>Symboli</w:t>
    </w:r>
    <w:proofErr w:type="spellEnd"/>
    <w:r>
      <w:t xml:space="preserve"> - </w:t>
    </w:r>
    <w:r w:rsidRPr="00AB13F6">
      <w:rPr>
        <w:i/>
      </w:rPr>
      <w:t>Rimanete in Me (</w:t>
    </w:r>
    <w:proofErr w:type="spellStart"/>
    <w:r w:rsidRPr="00AB13F6">
      <w:rPr>
        <w:i/>
      </w:rPr>
      <w:t>Gv</w:t>
    </w:r>
    <w:proofErr w:type="spellEnd"/>
    <w:r w:rsidRPr="00AB13F6">
      <w:rPr>
        <w:i/>
      </w:rPr>
      <w:t xml:space="preserve"> 15,1-11)</w:t>
    </w:r>
  </w:p>
  <w:p w:rsidR="00736598" w:rsidRPr="00AB13F6" w:rsidRDefault="0073659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B5F37"/>
    <w:multiLevelType w:val="hybridMultilevel"/>
    <w:tmpl w:val="6E7ACDD4"/>
    <w:lvl w:ilvl="0" w:tplc="CB227FC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9447F"/>
    <w:rsid w:val="000034E5"/>
    <w:rsid w:val="000632BF"/>
    <w:rsid w:val="000B2CED"/>
    <w:rsid w:val="00122127"/>
    <w:rsid w:val="00275325"/>
    <w:rsid w:val="002A58CA"/>
    <w:rsid w:val="00352B89"/>
    <w:rsid w:val="003C3247"/>
    <w:rsid w:val="003C3AC9"/>
    <w:rsid w:val="003E50FA"/>
    <w:rsid w:val="00464B59"/>
    <w:rsid w:val="0049447F"/>
    <w:rsid w:val="00527428"/>
    <w:rsid w:val="00535BF7"/>
    <w:rsid w:val="005972FA"/>
    <w:rsid w:val="006733EE"/>
    <w:rsid w:val="00676052"/>
    <w:rsid w:val="006A451C"/>
    <w:rsid w:val="00736598"/>
    <w:rsid w:val="00740322"/>
    <w:rsid w:val="007E68F9"/>
    <w:rsid w:val="007F5465"/>
    <w:rsid w:val="008C2C52"/>
    <w:rsid w:val="00A70CBB"/>
    <w:rsid w:val="00AB13F6"/>
    <w:rsid w:val="00AC703B"/>
    <w:rsid w:val="00AD3592"/>
    <w:rsid w:val="00AE79F7"/>
    <w:rsid w:val="00B04E93"/>
    <w:rsid w:val="00B228B4"/>
    <w:rsid w:val="00B76476"/>
    <w:rsid w:val="00BC51CE"/>
    <w:rsid w:val="00BD3AA3"/>
    <w:rsid w:val="00BE4936"/>
    <w:rsid w:val="00CC5F81"/>
    <w:rsid w:val="00D9375F"/>
    <w:rsid w:val="00F82F83"/>
    <w:rsid w:val="00F84ABC"/>
    <w:rsid w:val="00FB0DC8"/>
    <w:rsid w:val="00FC0DF9"/>
    <w:rsid w:val="00FE3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37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7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2FA"/>
  </w:style>
  <w:style w:type="paragraph" w:styleId="Pidipagina">
    <w:name w:val="footer"/>
    <w:basedOn w:val="Normale"/>
    <w:link w:val="PidipaginaCarattere"/>
    <w:uiPriority w:val="99"/>
    <w:unhideWhenUsed/>
    <w:rsid w:val="00597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2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</dc:creator>
  <cp:lastModifiedBy>paolagestori</cp:lastModifiedBy>
  <cp:revision>12</cp:revision>
  <cp:lastPrinted>2014-09-30T12:20:00Z</cp:lastPrinted>
  <dcterms:created xsi:type="dcterms:W3CDTF">2014-09-30T13:34:00Z</dcterms:created>
  <dcterms:modified xsi:type="dcterms:W3CDTF">2014-10-06T08:30:00Z</dcterms:modified>
</cp:coreProperties>
</file>