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75" w:rsidRPr="00B233AB" w:rsidRDefault="00D05975" w:rsidP="00D05975">
      <w:pPr>
        <w:spacing w:after="0" w:line="240" w:lineRule="auto"/>
        <w:ind w:firstLine="708"/>
        <w:jc w:val="both"/>
        <w:rPr>
          <w:rFonts w:cs="Times New Roman"/>
          <w:sz w:val="24"/>
          <w:szCs w:val="24"/>
        </w:rPr>
      </w:pPr>
      <w:r w:rsidRPr="00B233AB">
        <w:rPr>
          <w:rFonts w:cs="Times New Roman"/>
          <w:sz w:val="24"/>
          <w:szCs w:val="24"/>
        </w:rPr>
        <w:t>Oltre il disincanto</w:t>
      </w:r>
      <w:r>
        <w:rPr>
          <w:rFonts w:cs="Times New Roman"/>
          <w:sz w:val="24"/>
          <w:szCs w:val="24"/>
        </w:rPr>
        <w:t xml:space="preserve"> e</w:t>
      </w:r>
      <w:r w:rsidRPr="00B233AB">
        <w:rPr>
          <w:rFonts w:cs="Times New Roman"/>
          <w:sz w:val="24"/>
          <w:szCs w:val="24"/>
        </w:rPr>
        <w:t xml:space="preserve"> al di qua dell’utopia, le virtù </w:t>
      </w:r>
      <w:r>
        <w:rPr>
          <w:rFonts w:cs="Times New Roman"/>
          <w:sz w:val="24"/>
          <w:szCs w:val="24"/>
        </w:rPr>
        <w:t>umane e cristiane di del Beato don Carlo Gnocchi</w:t>
      </w:r>
      <w:r w:rsidRPr="00B233AB">
        <w:rPr>
          <w:rFonts w:cs="Times New Roman"/>
          <w:sz w:val="24"/>
          <w:szCs w:val="24"/>
        </w:rPr>
        <w:t xml:space="preserve"> attraversano tutta </w:t>
      </w:r>
      <w:r>
        <w:rPr>
          <w:rFonts w:cs="Times New Roman"/>
          <w:sz w:val="24"/>
          <w:szCs w:val="24"/>
        </w:rPr>
        <w:t xml:space="preserve">la sua vita, nella prima fase come formidabile educatore dei giovani e cappellano degli alpini </w:t>
      </w:r>
      <w:r w:rsidRPr="00B233AB">
        <w:rPr>
          <w:rFonts w:cs="Times New Roman"/>
          <w:sz w:val="24"/>
          <w:szCs w:val="24"/>
        </w:rPr>
        <w:t>e</w:t>
      </w:r>
      <w:r>
        <w:rPr>
          <w:rFonts w:cs="Times New Roman"/>
          <w:sz w:val="24"/>
          <w:szCs w:val="24"/>
        </w:rPr>
        <w:t>d hanno poi segnato l’esistenza di quelli che ha incontrato come gigante della solidarietà, padre dei mutilatini, apostolo del dolore innocente, precursore della  riabilitazione e della donazione d’organi, imprenditore della carità - come fu definito dal cardinale Carlo Maria Martini - sacerdote ambrosiano sempre, uomo della concretezza vestita di una spiritualità sopraffina. Le virtù teologali e cardinali sono</w:t>
      </w:r>
      <w:r w:rsidRPr="00B233AB">
        <w:rPr>
          <w:rFonts w:cs="Times New Roman"/>
          <w:sz w:val="24"/>
          <w:szCs w:val="24"/>
        </w:rPr>
        <w:t xml:space="preserve"> per me, erede del suo sogno, come la stella del mattino: sono orientamento e guida; comunicano gratitudine e riconoscenza. Esse sono qualità della sua relazione umana e sacerdotale, legame sempre in attesa di reciprocità, fiducia incommensurabile </w:t>
      </w:r>
      <w:r>
        <w:rPr>
          <w:rFonts w:cs="Times New Roman"/>
          <w:sz w:val="24"/>
          <w:szCs w:val="24"/>
        </w:rPr>
        <w:t>nell’uomo</w:t>
      </w:r>
      <w:r w:rsidRPr="00B233AB">
        <w:rPr>
          <w:rFonts w:cs="Times New Roman"/>
          <w:sz w:val="24"/>
          <w:szCs w:val="24"/>
        </w:rPr>
        <w:t xml:space="preserve"> ferito (dei suoi mutilatini, ieri; dei nostri ospiti, oggi). Possiamo dire: le virtù di un autentico testimone</w:t>
      </w:r>
      <w:r w:rsidRPr="00B233AB">
        <w:rPr>
          <w:rFonts w:cs="Times New Roman"/>
          <w:i/>
          <w:sz w:val="24"/>
          <w:szCs w:val="24"/>
        </w:rPr>
        <w:t xml:space="preserve">. </w:t>
      </w:r>
      <w:r>
        <w:rPr>
          <w:rFonts w:cs="Times New Roman"/>
          <w:i/>
          <w:sz w:val="24"/>
          <w:szCs w:val="24"/>
        </w:rPr>
        <w:t xml:space="preserve">«Il testimone - </w:t>
      </w:r>
      <w:r w:rsidRPr="004428DA">
        <w:rPr>
          <w:rFonts w:cs="Times New Roman"/>
          <w:sz w:val="24"/>
          <w:szCs w:val="24"/>
        </w:rPr>
        <w:t>scrive il cardinale Angelo Scola nella lettera pastorale “Il campo è il mondo” -</w:t>
      </w:r>
      <w:r>
        <w:rPr>
          <w:rFonts w:cs="Times New Roman"/>
          <w:i/>
          <w:sz w:val="24"/>
          <w:szCs w:val="24"/>
        </w:rPr>
        <w:t xml:space="preserve"> </w:t>
      </w:r>
      <w:r w:rsidRPr="00B233AB">
        <w:rPr>
          <w:rFonts w:cs="Times New Roman"/>
          <w:i/>
          <w:sz w:val="24"/>
          <w:szCs w:val="24"/>
        </w:rPr>
        <w:t>rinvia a Cristo</w:t>
      </w:r>
      <w:r>
        <w:rPr>
          <w:rFonts w:cs="Times New Roman"/>
          <w:i/>
          <w:sz w:val="24"/>
          <w:szCs w:val="24"/>
        </w:rPr>
        <w:t xml:space="preserve"> </w:t>
      </w:r>
      <w:r w:rsidRPr="00B233AB">
        <w:rPr>
          <w:rFonts w:cs="Times New Roman"/>
          <w:i/>
          <w:sz w:val="24"/>
          <w:szCs w:val="24"/>
        </w:rPr>
        <w:t>sommamente amato, non a sé. Per questo non mortifica la libertà dell’altro, non è schiavo dei ri</w:t>
      </w:r>
      <w:r>
        <w:rPr>
          <w:rFonts w:cs="Times New Roman"/>
          <w:i/>
          <w:sz w:val="24"/>
          <w:szCs w:val="24"/>
        </w:rPr>
        <w:t>sultati, non isola e non divide..</w:t>
      </w:r>
      <w:r w:rsidRPr="00B233AB">
        <w:rPr>
          <w:rFonts w:cs="Times New Roman"/>
          <w:i/>
          <w:sz w:val="24"/>
          <w:szCs w:val="24"/>
        </w:rPr>
        <w:t>. In quanto testimone</w:t>
      </w:r>
      <w:r>
        <w:rPr>
          <w:rFonts w:cs="Times New Roman"/>
          <w:i/>
          <w:sz w:val="24"/>
          <w:szCs w:val="24"/>
        </w:rPr>
        <w:t>,</w:t>
      </w:r>
      <w:r w:rsidRPr="00B233AB">
        <w:rPr>
          <w:rFonts w:cs="Times New Roman"/>
          <w:i/>
          <w:sz w:val="24"/>
          <w:szCs w:val="24"/>
        </w:rPr>
        <w:t xml:space="preserve"> il cristiano non può chiamarsi fuori dalla vita, né prender</w:t>
      </w:r>
      <w:r>
        <w:rPr>
          <w:rFonts w:cs="Times New Roman"/>
          <w:i/>
          <w:sz w:val="24"/>
          <w:szCs w:val="24"/>
        </w:rPr>
        <w:t>e</w:t>
      </w:r>
      <w:r w:rsidRPr="00B233AB">
        <w:rPr>
          <w:rFonts w:cs="Times New Roman"/>
          <w:i/>
          <w:sz w:val="24"/>
          <w:szCs w:val="24"/>
        </w:rPr>
        <w:t xml:space="preserve"> le distanze dai suoi fratelli; la testimonianza stabilisce legami e crea luoghi di convivenza, dove sia possibile sperimentare una umanità rinnovata, un modo più vero di “sentire” la vita, di essere amati e di amare</w:t>
      </w:r>
      <w:r>
        <w:rPr>
          <w:rFonts w:cs="Times New Roman"/>
          <w:i/>
          <w:sz w:val="24"/>
          <w:szCs w:val="24"/>
        </w:rPr>
        <w:t>».</w:t>
      </w:r>
      <w:r w:rsidRPr="00B233AB">
        <w:rPr>
          <w:rFonts w:cs="Times New Roman"/>
          <w:i/>
          <w:sz w:val="24"/>
          <w:szCs w:val="24"/>
        </w:rPr>
        <w:t xml:space="preserve"> </w:t>
      </w:r>
      <w:r w:rsidRPr="00B233AB">
        <w:rPr>
          <w:rFonts w:cs="Times New Roman"/>
          <w:sz w:val="24"/>
          <w:szCs w:val="24"/>
        </w:rPr>
        <w:t>Questo è stato don Carlo, nell’esercizio delle sue virtù</w:t>
      </w:r>
      <w:r>
        <w:rPr>
          <w:rFonts w:cs="Times New Roman"/>
          <w:sz w:val="24"/>
          <w:szCs w:val="24"/>
        </w:rPr>
        <w:t>.</w:t>
      </w:r>
    </w:p>
    <w:p w:rsidR="00D05975" w:rsidRPr="00B233AB" w:rsidRDefault="00D05975" w:rsidP="00D05975">
      <w:pPr>
        <w:spacing w:after="0" w:line="240" w:lineRule="auto"/>
        <w:ind w:firstLine="708"/>
        <w:jc w:val="both"/>
        <w:rPr>
          <w:rFonts w:eastAsia="Times New Roman" w:cs="Times New Roman"/>
          <w:sz w:val="24"/>
          <w:szCs w:val="24"/>
          <w:lang w:eastAsia="it-IT"/>
        </w:rPr>
      </w:pPr>
      <w:r w:rsidRPr="00B233AB">
        <w:rPr>
          <w:rFonts w:cs="Times New Roman"/>
          <w:sz w:val="24"/>
          <w:szCs w:val="24"/>
        </w:rPr>
        <w:t xml:space="preserve">La lettura, attraverso lo snodarsi della breve vita di don </w:t>
      </w:r>
      <w:r>
        <w:rPr>
          <w:rFonts w:cs="Times New Roman"/>
          <w:sz w:val="24"/>
          <w:szCs w:val="24"/>
        </w:rPr>
        <w:t>Gnocchi</w:t>
      </w:r>
      <w:r w:rsidRPr="00B233AB">
        <w:rPr>
          <w:rFonts w:cs="Times New Roman"/>
          <w:sz w:val="24"/>
          <w:szCs w:val="24"/>
        </w:rPr>
        <w:t xml:space="preserve">, dell’intreccio virtuoso </w:t>
      </w:r>
      <w:r>
        <w:rPr>
          <w:rFonts w:cs="Times New Roman"/>
          <w:sz w:val="24"/>
          <w:szCs w:val="24"/>
        </w:rPr>
        <w:t xml:space="preserve">e fecondo </w:t>
      </w:r>
      <w:r w:rsidRPr="00B233AB">
        <w:rPr>
          <w:rFonts w:cs="Times New Roman"/>
          <w:sz w:val="24"/>
          <w:szCs w:val="24"/>
        </w:rPr>
        <w:t>di fede, speranza e carità</w:t>
      </w:r>
      <w:r>
        <w:rPr>
          <w:rFonts w:cs="Times New Roman"/>
          <w:sz w:val="24"/>
          <w:szCs w:val="24"/>
        </w:rPr>
        <w:t>, di</w:t>
      </w:r>
      <w:r w:rsidRPr="00B233AB">
        <w:rPr>
          <w:rFonts w:cs="Times New Roman"/>
          <w:sz w:val="24"/>
          <w:szCs w:val="24"/>
        </w:rPr>
        <w:t xml:space="preserve"> prudenza, fortezza, temperanza e giustizia evoca una testimonianza vera e provocatoria, dentro i meandri di una vita sofferta</w:t>
      </w:r>
      <w:r>
        <w:rPr>
          <w:rFonts w:cs="Times New Roman"/>
          <w:sz w:val="24"/>
          <w:szCs w:val="24"/>
        </w:rPr>
        <w:t xml:space="preserve"> (l’esperienza della guerra, specialmente in Russia)</w:t>
      </w:r>
      <w:r w:rsidRPr="00B233AB">
        <w:rPr>
          <w:rFonts w:cs="Times New Roman"/>
          <w:sz w:val="24"/>
          <w:szCs w:val="24"/>
        </w:rPr>
        <w:t xml:space="preserve"> e sofferente</w:t>
      </w:r>
      <w:r>
        <w:rPr>
          <w:rFonts w:cs="Times New Roman"/>
          <w:sz w:val="24"/>
          <w:szCs w:val="24"/>
        </w:rPr>
        <w:t xml:space="preserve"> (nell’epilogo finale della malattia)</w:t>
      </w:r>
      <w:r w:rsidRPr="00B233AB">
        <w:rPr>
          <w:rFonts w:cs="Times New Roman"/>
          <w:sz w:val="24"/>
          <w:szCs w:val="24"/>
        </w:rPr>
        <w:t xml:space="preserve">. </w:t>
      </w:r>
      <w:r>
        <w:rPr>
          <w:rFonts w:eastAsia="Times New Roman" w:cs="Times New Roman"/>
          <w:sz w:val="24"/>
          <w:szCs w:val="24"/>
          <w:lang w:eastAsia="it-IT"/>
        </w:rPr>
        <w:t>Sant’Ambrogio</w:t>
      </w:r>
      <w:r w:rsidRPr="00B233AB">
        <w:rPr>
          <w:rFonts w:eastAsia="Times New Roman" w:cs="Times New Roman"/>
          <w:sz w:val="24"/>
          <w:szCs w:val="24"/>
          <w:lang w:eastAsia="it-IT"/>
        </w:rPr>
        <w:t xml:space="preserve">, che tra i Padri è quello che si conforma maggiormente alla tradizione </w:t>
      </w:r>
      <w:proofErr w:type="spellStart"/>
      <w:r w:rsidRPr="00B233AB">
        <w:rPr>
          <w:rFonts w:eastAsia="Times New Roman" w:cs="Times New Roman"/>
          <w:sz w:val="24"/>
          <w:szCs w:val="24"/>
          <w:lang w:eastAsia="it-IT"/>
        </w:rPr>
        <w:t>greco-latina</w:t>
      </w:r>
      <w:proofErr w:type="spellEnd"/>
      <w:r w:rsidRPr="00B233AB">
        <w:rPr>
          <w:rFonts w:eastAsia="Times New Roman" w:cs="Times New Roman"/>
          <w:sz w:val="24"/>
          <w:szCs w:val="24"/>
          <w:lang w:eastAsia="it-IT"/>
        </w:rPr>
        <w:t xml:space="preserve"> sulle quattro principali virtù, da lui chiamate cardinali per la prima volta, le fa discendere, con un simbolismo audace, da Cristo, considerato come la sorgente originaria dei quattro fiumi del paradiso terrestre, nei quali sono figurate le quattro virtù</w:t>
      </w:r>
      <w:r>
        <w:rPr>
          <w:rFonts w:eastAsia="Times New Roman" w:cs="Times New Roman"/>
          <w:sz w:val="24"/>
          <w:szCs w:val="24"/>
          <w:lang w:eastAsia="it-IT"/>
        </w:rPr>
        <w:t>:</w:t>
      </w:r>
      <w:r w:rsidRPr="00B233AB">
        <w:rPr>
          <w:rFonts w:eastAsia="Times New Roman" w:cs="Times New Roman"/>
          <w:sz w:val="24"/>
          <w:szCs w:val="24"/>
          <w:lang w:eastAsia="it-IT"/>
        </w:rPr>
        <w:t xml:space="preserve"> </w:t>
      </w:r>
      <w:r>
        <w:rPr>
          <w:rFonts w:eastAsia="Times New Roman" w:cs="Times New Roman"/>
          <w:bCs/>
          <w:i/>
          <w:sz w:val="24"/>
          <w:szCs w:val="24"/>
          <w:lang w:eastAsia="it-IT"/>
        </w:rPr>
        <w:t>«</w:t>
      </w:r>
      <w:r w:rsidRPr="00B233AB">
        <w:rPr>
          <w:rFonts w:eastAsia="Times New Roman" w:cs="Times New Roman"/>
          <w:i/>
          <w:sz w:val="24"/>
          <w:szCs w:val="24"/>
          <w:lang w:eastAsia="it-IT"/>
        </w:rPr>
        <w:t>Il fine di una vita virtuosa consiste nel divenire simili a Dio</w:t>
      </w:r>
      <w:r>
        <w:rPr>
          <w:rFonts w:eastAsia="Times New Roman" w:cs="Times New Roman"/>
          <w:sz w:val="24"/>
          <w:szCs w:val="24"/>
          <w:lang w:eastAsia="it-IT"/>
        </w:rPr>
        <w:t>»</w:t>
      </w:r>
      <w:r w:rsidRPr="00B233AB">
        <w:rPr>
          <w:rFonts w:eastAsia="Times New Roman" w:cs="Times New Roman"/>
          <w:sz w:val="24"/>
          <w:szCs w:val="24"/>
          <w:lang w:eastAsia="it-IT"/>
        </w:rPr>
        <w:t>. Nel pensiero cristiano</w:t>
      </w:r>
      <w:r>
        <w:rPr>
          <w:rFonts w:eastAsia="Times New Roman" w:cs="Times New Roman"/>
          <w:sz w:val="24"/>
          <w:szCs w:val="24"/>
          <w:lang w:eastAsia="it-IT"/>
        </w:rPr>
        <w:t>,</w:t>
      </w:r>
      <w:r w:rsidRPr="00B233AB">
        <w:rPr>
          <w:rFonts w:eastAsia="Times New Roman" w:cs="Times New Roman"/>
          <w:sz w:val="24"/>
          <w:szCs w:val="24"/>
          <w:lang w:eastAsia="it-IT"/>
        </w:rPr>
        <w:t xml:space="preserve"> oltre le virtù umane è richiesto l’esercizio di quelle teologali, che sono gratuito dono di Dio alla nostra libertà. </w:t>
      </w:r>
      <w:r>
        <w:rPr>
          <w:sz w:val="24"/>
          <w:szCs w:val="24"/>
        </w:rPr>
        <w:t xml:space="preserve"> </w:t>
      </w:r>
    </w:p>
    <w:p w:rsidR="00D05975" w:rsidRDefault="00D05975" w:rsidP="00D05975">
      <w:pPr>
        <w:spacing w:after="0" w:line="240" w:lineRule="auto"/>
        <w:ind w:firstLine="708"/>
        <w:jc w:val="both"/>
        <w:rPr>
          <w:rFonts w:eastAsia="Times New Roman" w:cs="Times New Roman"/>
          <w:sz w:val="24"/>
          <w:szCs w:val="24"/>
          <w:lang w:eastAsia="it-IT"/>
        </w:rPr>
      </w:pPr>
      <w:r w:rsidRPr="00B233AB">
        <w:rPr>
          <w:rFonts w:eastAsia="Times New Roman" w:cs="Times New Roman"/>
          <w:sz w:val="24"/>
          <w:szCs w:val="24"/>
          <w:lang w:eastAsia="it-IT"/>
        </w:rPr>
        <w:t>In estrema sintesi</w:t>
      </w:r>
      <w:r>
        <w:rPr>
          <w:rFonts w:eastAsia="Times New Roman" w:cs="Times New Roman"/>
          <w:sz w:val="24"/>
          <w:szCs w:val="24"/>
          <w:lang w:eastAsia="it-IT"/>
        </w:rPr>
        <w:t>,</w:t>
      </w:r>
      <w:r w:rsidRPr="00B233AB">
        <w:rPr>
          <w:rFonts w:eastAsia="Times New Roman" w:cs="Times New Roman"/>
          <w:sz w:val="24"/>
          <w:szCs w:val="24"/>
          <w:lang w:eastAsia="it-IT"/>
        </w:rPr>
        <w:t xml:space="preserve"> potremmo dire che il cuore di tutte le virtù sia la </w:t>
      </w:r>
      <w:r w:rsidRPr="00B233AB">
        <w:rPr>
          <w:rFonts w:eastAsia="Times New Roman" w:cs="Times New Roman"/>
          <w:i/>
          <w:sz w:val="24"/>
          <w:szCs w:val="24"/>
          <w:lang w:eastAsia="it-IT"/>
        </w:rPr>
        <w:t>carità</w:t>
      </w:r>
      <w:r>
        <w:rPr>
          <w:rFonts w:eastAsia="Times New Roman" w:cs="Times New Roman"/>
          <w:i/>
          <w:sz w:val="24"/>
          <w:szCs w:val="24"/>
          <w:lang w:eastAsia="it-IT"/>
        </w:rPr>
        <w:t xml:space="preserve">. </w:t>
      </w:r>
      <w:r w:rsidRPr="00B233AB">
        <w:rPr>
          <w:rFonts w:eastAsia="Times New Roman" w:cs="Times New Roman"/>
          <w:sz w:val="24"/>
          <w:szCs w:val="24"/>
          <w:lang w:eastAsia="it-IT"/>
        </w:rPr>
        <w:t xml:space="preserve">Essa è il dono supremo, incommensurabile ed umanamente imprevedibile, di Gesù sulla croce, che emettendo lo spirito, genera, nella vita donata e non trattenuta, la Chiesa: </w:t>
      </w:r>
      <w:r w:rsidRPr="00B233AB">
        <w:rPr>
          <w:rFonts w:eastAsia="Times New Roman" w:cs="Times New Roman"/>
          <w:i/>
          <w:sz w:val="24"/>
          <w:szCs w:val="24"/>
          <w:lang w:eastAsia="it-IT"/>
        </w:rPr>
        <w:t>dalla</w:t>
      </w:r>
      <w:r w:rsidRPr="00B233AB">
        <w:rPr>
          <w:rFonts w:eastAsia="Times New Roman" w:cs="Times New Roman"/>
          <w:sz w:val="24"/>
          <w:szCs w:val="24"/>
          <w:lang w:eastAsia="it-IT"/>
        </w:rPr>
        <w:t xml:space="preserve"> carità, </w:t>
      </w:r>
      <w:r w:rsidRPr="00B233AB">
        <w:rPr>
          <w:rFonts w:eastAsia="Times New Roman" w:cs="Times New Roman"/>
          <w:i/>
          <w:sz w:val="24"/>
          <w:szCs w:val="24"/>
          <w:lang w:eastAsia="it-IT"/>
        </w:rPr>
        <w:t>della</w:t>
      </w:r>
      <w:r w:rsidRPr="00B233AB">
        <w:rPr>
          <w:rFonts w:eastAsia="Times New Roman" w:cs="Times New Roman"/>
          <w:sz w:val="24"/>
          <w:szCs w:val="24"/>
          <w:lang w:eastAsia="it-IT"/>
        </w:rPr>
        <w:t xml:space="preserve"> carità e</w:t>
      </w:r>
      <w:r w:rsidRPr="00B233AB">
        <w:rPr>
          <w:rFonts w:eastAsia="Times New Roman" w:cs="Times New Roman"/>
          <w:i/>
          <w:sz w:val="24"/>
          <w:szCs w:val="24"/>
          <w:lang w:eastAsia="it-IT"/>
        </w:rPr>
        <w:t xml:space="preserve"> per</w:t>
      </w:r>
      <w:r w:rsidRPr="00B233AB">
        <w:rPr>
          <w:rFonts w:eastAsia="Times New Roman" w:cs="Times New Roman"/>
          <w:sz w:val="24"/>
          <w:szCs w:val="24"/>
          <w:lang w:eastAsia="it-IT"/>
        </w:rPr>
        <w:t xml:space="preserve"> la carità</w:t>
      </w:r>
      <w:r>
        <w:rPr>
          <w:rFonts w:eastAsia="Times New Roman" w:cs="Times New Roman"/>
          <w:sz w:val="24"/>
          <w:szCs w:val="24"/>
          <w:lang w:eastAsia="it-IT"/>
        </w:rPr>
        <w:t>.</w:t>
      </w:r>
    </w:p>
    <w:p w:rsidR="00D05975" w:rsidRDefault="00D05975" w:rsidP="00D05975">
      <w:pPr>
        <w:spacing w:after="0" w:line="240" w:lineRule="auto"/>
        <w:ind w:firstLine="708"/>
        <w:jc w:val="both"/>
        <w:rPr>
          <w:rFonts w:eastAsia="Times New Roman" w:cs="Times New Roman"/>
          <w:sz w:val="24"/>
          <w:szCs w:val="24"/>
          <w:lang w:eastAsia="it-IT"/>
        </w:rPr>
      </w:pPr>
    </w:p>
    <w:p w:rsidR="00D05975" w:rsidRDefault="00D05975" w:rsidP="00D05975">
      <w:pPr>
        <w:spacing w:after="0" w:line="240" w:lineRule="auto"/>
        <w:ind w:firstLine="708"/>
        <w:jc w:val="both"/>
        <w:rPr>
          <w:rFonts w:cs="Times New Roman"/>
          <w:sz w:val="24"/>
          <w:szCs w:val="24"/>
        </w:rPr>
      </w:pPr>
      <w:r>
        <w:rPr>
          <w:rFonts w:eastAsia="Times New Roman" w:cs="Times New Roman"/>
          <w:sz w:val="24"/>
          <w:szCs w:val="24"/>
          <w:lang w:eastAsia="it-IT"/>
        </w:rPr>
        <w:t>I tornanti della storia sono costellati di</w:t>
      </w:r>
      <w:r w:rsidRPr="00B233AB">
        <w:rPr>
          <w:rFonts w:eastAsia="Times New Roman" w:cs="Times New Roman"/>
          <w:sz w:val="24"/>
          <w:szCs w:val="24"/>
          <w:lang w:eastAsia="it-IT"/>
        </w:rPr>
        <w:t xml:space="preserve"> </w:t>
      </w:r>
      <w:r>
        <w:rPr>
          <w:rFonts w:eastAsia="Times New Roman" w:cs="Times New Roman"/>
          <w:sz w:val="24"/>
          <w:szCs w:val="24"/>
          <w:lang w:eastAsia="it-IT"/>
        </w:rPr>
        <w:t xml:space="preserve">autentici </w:t>
      </w:r>
      <w:r w:rsidRPr="00B233AB">
        <w:rPr>
          <w:rFonts w:eastAsia="Times New Roman" w:cs="Times New Roman"/>
          <w:sz w:val="24"/>
          <w:szCs w:val="24"/>
          <w:lang w:eastAsia="it-IT"/>
        </w:rPr>
        <w:t xml:space="preserve">testimoni della carità. Tra </w:t>
      </w:r>
      <w:r>
        <w:rPr>
          <w:rFonts w:eastAsia="Times New Roman" w:cs="Times New Roman"/>
          <w:sz w:val="24"/>
          <w:szCs w:val="24"/>
          <w:lang w:eastAsia="it-IT"/>
        </w:rPr>
        <w:t>questi</w:t>
      </w:r>
      <w:r w:rsidRPr="00B233AB">
        <w:rPr>
          <w:rFonts w:eastAsia="Times New Roman" w:cs="Times New Roman"/>
          <w:sz w:val="24"/>
          <w:szCs w:val="24"/>
          <w:lang w:eastAsia="it-IT"/>
        </w:rPr>
        <w:t xml:space="preserve">, mi piace evocare don </w:t>
      </w:r>
      <w:r>
        <w:rPr>
          <w:rFonts w:eastAsia="Times New Roman" w:cs="Times New Roman"/>
          <w:sz w:val="24"/>
          <w:szCs w:val="24"/>
          <w:lang w:eastAsia="it-IT"/>
        </w:rPr>
        <w:t>Gnocchi</w:t>
      </w:r>
      <w:r w:rsidRPr="00B233AB">
        <w:rPr>
          <w:rFonts w:eastAsia="Times New Roman" w:cs="Times New Roman"/>
          <w:sz w:val="24"/>
          <w:szCs w:val="24"/>
          <w:lang w:eastAsia="it-IT"/>
        </w:rPr>
        <w:t xml:space="preserve"> per la trasparenza (dei suoi occhi donati), </w:t>
      </w:r>
      <w:r>
        <w:rPr>
          <w:rFonts w:eastAsia="Times New Roman" w:cs="Times New Roman"/>
          <w:sz w:val="24"/>
          <w:szCs w:val="24"/>
          <w:lang w:eastAsia="it-IT"/>
        </w:rPr>
        <w:t>la</w:t>
      </w:r>
      <w:r w:rsidRPr="00B233AB">
        <w:rPr>
          <w:rFonts w:eastAsia="Times New Roman" w:cs="Times New Roman"/>
          <w:sz w:val="24"/>
          <w:szCs w:val="24"/>
          <w:lang w:eastAsia="it-IT"/>
        </w:rPr>
        <w:t xml:space="preserve"> luminosità (</w:t>
      </w:r>
      <w:r>
        <w:rPr>
          <w:rFonts w:eastAsia="Times New Roman" w:cs="Times New Roman"/>
          <w:sz w:val="24"/>
          <w:szCs w:val="24"/>
          <w:lang w:eastAsia="it-IT"/>
        </w:rPr>
        <w:t>del suo impegno accanto ai più fragili</w:t>
      </w:r>
      <w:r w:rsidRPr="00B233AB">
        <w:rPr>
          <w:rFonts w:eastAsia="Times New Roman" w:cs="Times New Roman"/>
          <w:sz w:val="24"/>
          <w:szCs w:val="24"/>
          <w:lang w:eastAsia="it-IT"/>
        </w:rPr>
        <w:t>)</w:t>
      </w:r>
      <w:r>
        <w:rPr>
          <w:rFonts w:eastAsia="Times New Roman" w:cs="Times New Roman"/>
          <w:sz w:val="24"/>
          <w:szCs w:val="24"/>
          <w:lang w:eastAsia="it-IT"/>
        </w:rPr>
        <w:t xml:space="preserve"> e</w:t>
      </w:r>
      <w:r w:rsidRPr="00B233AB">
        <w:rPr>
          <w:rFonts w:eastAsia="Times New Roman" w:cs="Times New Roman"/>
          <w:sz w:val="24"/>
          <w:szCs w:val="24"/>
          <w:lang w:eastAsia="it-IT"/>
        </w:rPr>
        <w:t xml:space="preserve"> la capacità di orientare l’umana convivenza a farsi carico, dopo la </w:t>
      </w:r>
      <w:r>
        <w:rPr>
          <w:rFonts w:eastAsia="Times New Roman" w:cs="Times New Roman"/>
          <w:sz w:val="24"/>
          <w:szCs w:val="24"/>
          <w:lang w:eastAsia="it-IT"/>
        </w:rPr>
        <w:t xml:space="preserve">seconda </w:t>
      </w:r>
      <w:r w:rsidRPr="00B233AB">
        <w:rPr>
          <w:rFonts w:eastAsia="Times New Roman" w:cs="Times New Roman"/>
          <w:sz w:val="24"/>
          <w:szCs w:val="24"/>
          <w:lang w:eastAsia="it-IT"/>
        </w:rPr>
        <w:t>guerra</w:t>
      </w:r>
      <w:r>
        <w:rPr>
          <w:rFonts w:eastAsia="Times New Roman" w:cs="Times New Roman"/>
          <w:sz w:val="24"/>
          <w:szCs w:val="24"/>
          <w:lang w:eastAsia="it-IT"/>
        </w:rPr>
        <w:t xml:space="preserve"> mondiale</w:t>
      </w:r>
      <w:r w:rsidRPr="00B233AB">
        <w:rPr>
          <w:rFonts w:eastAsia="Times New Roman" w:cs="Times New Roman"/>
          <w:sz w:val="24"/>
          <w:szCs w:val="24"/>
          <w:lang w:eastAsia="it-IT"/>
        </w:rPr>
        <w:t xml:space="preserve">, degli ultimi della fila. </w:t>
      </w:r>
      <w:r>
        <w:rPr>
          <w:rFonts w:eastAsia="Times New Roman" w:cs="Times New Roman"/>
          <w:sz w:val="24"/>
          <w:szCs w:val="24"/>
          <w:lang w:eastAsia="it-IT"/>
        </w:rPr>
        <w:t>In questo senso l</w:t>
      </w:r>
      <w:r w:rsidRPr="00B233AB">
        <w:rPr>
          <w:rFonts w:eastAsia="Times New Roman" w:cs="Times New Roman"/>
          <w:sz w:val="24"/>
          <w:szCs w:val="24"/>
          <w:lang w:eastAsia="it-IT"/>
        </w:rPr>
        <w:t xml:space="preserve">e virtù cardinali, che attraversano le </w:t>
      </w:r>
      <w:r>
        <w:rPr>
          <w:rFonts w:eastAsia="Times New Roman" w:cs="Times New Roman"/>
          <w:sz w:val="24"/>
          <w:szCs w:val="24"/>
          <w:lang w:eastAsia="it-IT"/>
        </w:rPr>
        <w:t>trame</w:t>
      </w:r>
      <w:r w:rsidRPr="00B233AB">
        <w:rPr>
          <w:rFonts w:eastAsia="Times New Roman" w:cs="Times New Roman"/>
          <w:sz w:val="24"/>
          <w:szCs w:val="24"/>
          <w:lang w:eastAsia="it-IT"/>
        </w:rPr>
        <w:t xml:space="preserve"> della vita</w:t>
      </w:r>
      <w:r>
        <w:rPr>
          <w:rFonts w:eastAsia="Times New Roman" w:cs="Times New Roman"/>
          <w:sz w:val="24"/>
          <w:szCs w:val="24"/>
          <w:lang w:eastAsia="it-IT"/>
        </w:rPr>
        <w:t xml:space="preserve"> di don Gnocchi</w:t>
      </w:r>
      <w:r w:rsidRPr="00B233AB">
        <w:rPr>
          <w:rFonts w:eastAsia="Times New Roman" w:cs="Times New Roman"/>
          <w:sz w:val="24"/>
          <w:szCs w:val="24"/>
          <w:lang w:eastAsia="it-IT"/>
        </w:rPr>
        <w:t>, sono profondamente intessute e trasfigurate</w:t>
      </w:r>
      <w:r>
        <w:rPr>
          <w:rFonts w:eastAsia="Times New Roman" w:cs="Times New Roman"/>
          <w:sz w:val="24"/>
          <w:szCs w:val="24"/>
          <w:lang w:eastAsia="it-IT"/>
        </w:rPr>
        <w:t xml:space="preserve"> dalla sua profonda</w:t>
      </w:r>
      <w:r w:rsidRPr="00B233AB">
        <w:rPr>
          <w:rFonts w:eastAsia="Times New Roman" w:cs="Times New Roman"/>
          <w:sz w:val="24"/>
          <w:szCs w:val="24"/>
          <w:lang w:eastAsia="it-IT"/>
        </w:rPr>
        <w:t xml:space="preserve"> fede, </w:t>
      </w:r>
      <w:r>
        <w:rPr>
          <w:rFonts w:eastAsia="Times New Roman" w:cs="Times New Roman"/>
          <w:sz w:val="24"/>
          <w:szCs w:val="24"/>
          <w:lang w:eastAsia="it-IT"/>
        </w:rPr>
        <w:t>dalla sua tenace</w:t>
      </w:r>
      <w:r w:rsidRPr="00B233AB">
        <w:rPr>
          <w:rFonts w:eastAsia="Times New Roman" w:cs="Times New Roman"/>
          <w:sz w:val="24"/>
          <w:szCs w:val="24"/>
          <w:lang w:eastAsia="it-IT"/>
        </w:rPr>
        <w:t xml:space="preserve"> speranza</w:t>
      </w:r>
      <w:r>
        <w:rPr>
          <w:rFonts w:eastAsia="Times New Roman" w:cs="Times New Roman"/>
          <w:sz w:val="24"/>
          <w:szCs w:val="24"/>
          <w:lang w:eastAsia="it-IT"/>
        </w:rPr>
        <w:t xml:space="preserve"> e</w:t>
      </w:r>
      <w:r w:rsidRPr="00B233AB">
        <w:rPr>
          <w:rFonts w:eastAsia="Times New Roman" w:cs="Times New Roman"/>
          <w:sz w:val="24"/>
          <w:szCs w:val="24"/>
          <w:lang w:eastAsia="it-IT"/>
        </w:rPr>
        <w:t xml:space="preserve"> dalla </w:t>
      </w:r>
      <w:r>
        <w:rPr>
          <w:rFonts w:eastAsia="Times New Roman" w:cs="Times New Roman"/>
          <w:sz w:val="24"/>
          <w:szCs w:val="24"/>
          <w:lang w:eastAsia="it-IT"/>
        </w:rPr>
        <w:t>sua ardente</w:t>
      </w:r>
      <w:r w:rsidRPr="00B233AB">
        <w:rPr>
          <w:rFonts w:eastAsia="Times New Roman" w:cs="Times New Roman"/>
          <w:sz w:val="24"/>
          <w:szCs w:val="24"/>
          <w:lang w:eastAsia="it-IT"/>
        </w:rPr>
        <w:t xml:space="preserve"> carità. </w:t>
      </w:r>
      <w:r>
        <w:rPr>
          <w:rFonts w:eastAsia="Times New Roman" w:cs="Times New Roman"/>
          <w:sz w:val="24"/>
          <w:szCs w:val="24"/>
          <w:lang w:eastAsia="it-IT"/>
        </w:rPr>
        <w:t xml:space="preserve">In don Carlo, </w:t>
      </w:r>
      <w:r w:rsidRPr="00B233AB">
        <w:rPr>
          <w:rFonts w:cs="Times New Roman"/>
          <w:sz w:val="24"/>
          <w:szCs w:val="24"/>
        </w:rPr>
        <w:t xml:space="preserve">più che evocare e distinguere le virtù cardinali da quelle teologali, è possibile interpretare la </w:t>
      </w:r>
      <w:r w:rsidRPr="00B233AB">
        <w:rPr>
          <w:rFonts w:cs="Times New Roman"/>
          <w:i/>
          <w:sz w:val="24"/>
          <w:szCs w:val="24"/>
        </w:rPr>
        <w:t>prudenza</w:t>
      </w:r>
      <w:r w:rsidRPr="00B233AB">
        <w:rPr>
          <w:rFonts w:cs="Times New Roman"/>
          <w:sz w:val="24"/>
          <w:szCs w:val="24"/>
        </w:rPr>
        <w:t xml:space="preserve"> nell’orizzonte della </w:t>
      </w:r>
      <w:r w:rsidRPr="00B233AB">
        <w:rPr>
          <w:rFonts w:cs="Times New Roman"/>
          <w:i/>
          <w:sz w:val="24"/>
          <w:szCs w:val="24"/>
        </w:rPr>
        <w:t>fede,</w:t>
      </w:r>
      <w:r w:rsidRPr="00B233AB">
        <w:rPr>
          <w:rFonts w:cs="Times New Roman"/>
          <w:sz w:val="24"/>
          <w:szCs w:val="24"/>
        </w:rPr>
        <w:t xml:space="preserve"> la </w:t>
      </w:r>
      <w:r w:rsidRPr="00B233AB">
        <w:rPr>
          <w:rFonts w:cs="Times New Roman"/>
          <w:i/>
          <w:sz w:val="24"/>
          <w:szCs w:val="24"/>
        </w:rPr>
        <w:t>fortezza</w:t>
      </w:r>
      <w:r w:rsidRPr="00B233AB">
        <w:rPr>
          <w:rFonts w:cs="Times New Roman"/>
          <w:sz w:val="24"/>
          <w:szCs w:val="24"/>
        </w:rPr>
        <w:t xml:space="preserve"> e la </w:t>
      </w:r>
      <w:r w:rsidRPr="00B233AB">
        <w:rPr>
          <w:rFonts w:cs="Times New Roman"/>
          <w:i/>
          <w:sz w:val="24"/>
          <w:szCs w:val="24"/>
        </w:rPr>
        <w:t>temperanza</w:t>
      </w:r>
      <w:r w:rsidRPr="00B233AB">
        <w:rPr>
          <w:rFonts w:cs="Times New Roman"/>
          <w:sz w:val="24"/>
          <w:szCs w:val="24"/>
        </w:rPr>
        <w:t xml:space="preserve"> nella prospettiva della </w:t>
      </w:r>
      <w:r w:rsidRPr="00B233AB">
        <w:rPr>
          <w:rFonts w:cs="Times New Roman"/>
          <w:i/>
          <w:sz w:val="24"/>
          <w:szCs w:val="24"/>
        </w:rPr>
        <w:t>speranza</w:t>
      </w:r>
      <w:r w:rsidRPr="00B233AB">
        <w:rPr>
          <w:rFonts w:cs="Times New Roman"/>
          <w:sz w:val="24"/>
          <w:szCs w:val="24"/>
        </w:rPr>
        <w:t xml:space="preserve">, la </w:t>
      </w:r>
      <w:r w:rsidRPr="00B233AB">
        <w:rPr>
          <w:rFonts w:cs="Times New Roman"/>
          <w:i/>
          <w:sz w:val="24"/>
          <w:szCs w:val="24"/>
        </w:rPr>
        <w:t>giustizia</w:t>
      </w:r>
      <w:r w:rsidRPr="00B233AB">
        <w:rPr>
          <w:rFonts w:cs="Times New Roman"/>
          <w:sz w:val="24"/>
          <w:szCs w:val="24"/>
        </w:rPr>
        <w:t xml:space="preserve"> nell’ordine della </w:t>
      </w:r>
      <w:r w:rsidRPr="00B233AB">
        <w:rPr>
          <w:rFonts w:cs="Times New Roman"/>
          <w:i/>
          <w:sz w:val="24"/>
          <w:szCs w:val="24"/>
        </w:rPr>
        <w:t>carità</w:t>
      </w:r>
      <w:r w:rsidRPr="00B233AB">
        <w:rPr>
          <w:rFonts w:cs="Times New Roman"/>
          <w:sz w:val="24"/>
          <w:szCs w:val="24"/>
        </w:rPr>
        <w:t>.</w:t>
      </w:r>
    </w:p>
    <w:p w:rsidR="00D05975" w:rsidRDefault="00D05975" w:rsidP="00D05975">
      <w:pPr>
        <w:spacing w:after="0" w:line="240" w:lineRule="auto"/>
        <w:ind w:firstLine="708"/>
        <w:jc w:val="both"/>
        <w:rPr>
          <w:rFonts w:cs="Times New Roman"/>
          <w:sz w:val="24"/>
          <w:szCs w:val="24"/>
        </w:rPr>
      </w:pPr>
      <w:r>
        <w:rPr>
          <w:rFonts w:cs="Times New Roman"/>
          <w:sz w:val="24"/>
          <w:szCs w:val="24"/>
        </w:rPr>
        <w:t>C</w:t>
      </w:r>
      <w:r w:rsidRPr="00B233AB">
        <w:rPr>
          <w:rFonts w:cs="Times New Roman"/>
          <w:sz w:val="24"/>
          <w:szCs w:val="24"/>
        </w:rPr>
        <w:t xml:space="preserve">ommosso dalla testimonianza qui raccontata, </w:t>
      </w:r>
      <w:r>
        <w:rPr>
          <w:rFonts w:cs="Times New Roman"/>
          <w:sz w:val="24"/>
          <w:szCs w:val="24"/>
        </w:rPr>
        <w:t xml:space="preserve">mi nasce dal profondo del cuore </w:t>
      </w:r>
      <w:r w:rsidRPr="00B233AB">
        <w:rPr>
          <w:rFonts w:cs="Times New Roman"/>
          <w:sz w:val="24"/>
          <w:szCs w:val="24"/>
        </w:rPr>
        <w:t xml:space="preserve">una domanda: oggi, a noi eredi di quel sogno e custodi di quella </w:t>
      </w:r>
      <w:r w:rsidRPr="00CB6758">
        <w:rPr>
          <w:rFonts w:cs="Times New Roman"/>
          <w:sz w:val="24"/>
          <w:szCs w:val="24"/>
        </w:rPr>
        <w:t xml:space="preserve">promessa, cosa insegnano e cosa consegnano le </w:t>
      </w:r>
      <w:r w:rsidRPr="001C2C11">
        <w:rPr>
          <w:rFonts w:cs="Times New Roman"/>
          <w:sz w:val="24"/>
          <w:szCs w:val="24"/>
        </w:rPr>
        <w:t xml:space="preserve">virtù vissute così intensamente da don Carlo? Quali possibili </w:t>
      </w:r>
      <w:r w:rsidRPr="001C2C11">
        <w:rPr>
          <w:rFonts w:cs="Times New Roman"/>
          <w:i/>
          <w:sz w:val="24"/>
          <w:szCs w:val="24"/>
        </w:rPr>
        <w:t xml:space="preserve">linee guida </w:t>
      </w:r>
      <w:r w:rsidRPr="001C2C11">
        <w:rPr>
          <w:rFonts w:cs="Times New Roman"/>
          <w:sz w:val="24"/>
          <w:szCs w:val="24"/>
        </w:rPr>
        <w:t>per l’agire professionale e sociale, in particolare di tutti coloro che operano in Fondazione?</w:t>
      </w:r>
    </w:p>
    <w:p w:rsidR="00936F4E" w:rsidRPr="001C2C11" w:rsidRDefault="00936F4E" w:rsidP="00D05975">
      <w:pPr>
        <w:spacing w:after="0" w:line="240" w:lineRule="auto"/>
        <w:ind w:firstLine="708"/>
        <w:jc w:val="both"/>
        <w:rPr>
          <w:rFonts w:eastAsia="Times New Roman" w:cs="Times New Roman"/>
          <w:sz w:val="24"/>
          <w:szCs w:val="24"/>
          <w:lang w:eastAsia="it-IT"/>
        </w:rPr>
      </w:pPr>
      <w:r>
        <w:rPr>
          <w:rFonts w:cs="Times New Roman"/>
          <w:sz w:val="24"/>
          <w:szCs w:val="24"/>
        </w:rPr>
        <w:t xml:space="preserve">La </w:t>
      </w:r>
      <w:r w:rsidRPr="00936F4E">
        <w:rPr>
          <w:rFonts w:cs="Times New Roman"/>
          <w:i/>
          <w:sz w:val="24"/>
          <w:szCs w:val="24"/>
        </w:rPr>
        <w:t>prudenza</w:t>
      </w:r>
      <w:r>
        <w:rPr>
          <w:rFonts w:cs="Times New Roman"/>
          <w:sz w:val="24"/>
          <w:szCs w:val="24"/>
        </w:rPr>
        <w:t xml:space="preserve"> viene comunemente nominata per prima quando si elencano le virtù cardinali, perché è necessaria alle altre tre. È definita </w:t>
      </w:r>
      <w:r w:rsidRPr="00936F4E">
        <w:rPr>
          <w:rFonts w:cs="Times New Roman"/>
          <w:i/>
          <w:sz w:val="24"/>
          <w:szCs w:val="24"/>
        </w:rPr>
        <w:t xml:space="preserve">auriga </w:t>
      </w:r>
      <w:proofErr w:type="spellStart"/>
      <w:r w:rsidRPr="00936F4E">
        <w:rPr>
          <w:rFonts w:cs="Times New Roman"/>
          <w:i/>
          <w:sz w:val="24"/>
          <w:szCs w:val="24"/>
        </w:rPr>
        <w:t>virtutum</w:t>
      </w:r>
      <w:proofErr w:type="spellEnd"/>
      <w:r>
        <w:rPr>
          <w:rFonts w:cs="Times New Roman"/>
          <w:sz w:val="24"/>
          <w:szCs w:val="24"/>
        </w:rPr>
        <w:t>, cocchiere delle virtù, e conduce le altre al loro compimento.</w:t>
      </w:r>
    </w:p>
    <w:p w:rsidR="00D05975" w:rsidRPr="00936F4E" w:rsidRDefault="00D05975" w:rsidP="00D05975">
      <w:pPr>
        <w:spacing w:after="0" w:line="240" w:lineRule="auto"/>
        <w:ind w:firstLine="708"/>
        <w:jc w:val="both"/>
        <w:rPr>
          <w:rFonts w:cs="Times New Roman"/>
          <w:b/>
          <w:color w:val="000000" w:themeColor="text1"/>
          <w:sz w:val="24"/>
          <w:szCs w:val="24"/>
        </w:rPr>
      </w:pPr>
      <w:r w:rsidRPr="00936F4E">
        <w:rPr>
          <w:rStyle w:val="Enfasigrassetto"/>
          <w:rFonts w:cs="Times New Roman"/>
          <w:b w:val="0"/>
          <w:color w:val="000000" w:themeColor="text1"/>
          <w:sz w:val="24"/>
          <w:szCs w:val="24"/>
        </w:rPr>
        <w:t xml:space="preserve">Prudente è l’uomo che costruisce la sua casa sulla roccia; </w:t>
      </w:r>
      <w:r w:rsidRPr="00936F4E">
        <w:rPr>
          <w:rFonts w:cs="Times New Roman"/>
          <w:b/>
          <w:color w:val="000000" w:themeColor="text1"/>
          <w:sz w:val="24"/>
          <w:szCs w:val="24"/>
        </w:rPr>
        <w:t xml:space="preserve"> </w:t>
      </w:r>
      <w:r w:rsidRPr="00936F4E">
        <w:rPr>
          <w:rStyle w:val="Enfasigrassetto"/>
          <w:rFonts w:cs="Times New Roman"/>
          <w:b w:val="0"/>
          <w:color w:val="000000" w:themeColor="text1"/>
          <w:sz w:val="24"/>
          <w:szCs w:val="24"/>
        </w:rPr>
        <w:t xml:space="preserve">prudente è colui che guarda ciò che viene dopo, che guarda oltre gli eventi. La cura e la riabilitazione sono spesso gli obiettivi </w:t>
      </w:r>
      <w:r w:rsidRPr="00936F4E">
        <w:rPr>
          <w:rStyle w:val="Enfasigrassetto"/>
          <w:rFonts w:cs="Times New Roman"/>
          <w:b w:val="0"/>
          <w:i/>
          <w:color w:val="000000" w:themeColor="text1"/>
          <w:sz w:val="24"/>
          <w:szCs w:val="24"/>
        </w:rPr>
        <w:lastRenderedPageBreak/>
        <w:t>“provvidenziali”</w:t>
      </w:r>
      <w:r w:rsidR="00936F4E">
        <w:rPr>
          <w:rStyle w:val="Enfasigrassetto"/>
          <w:rFonts w:cs="Times New Roman"/>
          <w:b w:val="0"/>
          <w:color w:val="000000" w:themeColor="text1"/>
          <w:sz w:val="24"/>
          <w:szCs w:val="24"/>
        </w:rPr>
        <w:t xml:space="preserve"> </w:t>
      </w:r>
      <w:r w:rsidRPr="00936F4E">
        <w:rPr>
          <w:rStyle w:val="Enfasigrassetto"/>
          <w:rFonts w:cs="Times New Roman"/>
          <w:b w:val="0"/>
          <w:color w:val="000000" w:themeColor="text1"/>
          <w:sz w:val="24"/>
          <w:szCs w:val="24"/>
        </w:rPr>
        <w:t xml:space="preserve">che la Fondazione garantisce ai sui ospiti. Gli operatori della Fondazione “provvedono” a prendersi cura dell’umano </w:t>
      </w:r>
      <w:proofErr w:type="spellStart"/>
      <w:r w:rsidRPr="00936F4E">
        <w:rPr>
          <w:rStyle w:val="Enfasigrassetto"/>
          <w:rFonts w:cs="Times New Roman"/>
          <w:b w:val="0"/>
          <w:color w:val="000000" w:themeColor="text1"/>
          <w:sz w:val="24"/>
          <w:szCs w:val="24"/>
        </w:rPr>
        <w:t>infragilito</w:t>
      </w:r>
      <w:proofErr w:type="spellEnd"/>
      <w:r w:rsidRPr="00936F4E">
        <w:rPr>
          <w:rStyle w:val="Enfasigrassetto"/>
          <w:rFonts w:cs="Times New Roman"/>
          <w:b w:val="0"/>
          <w:color w:val="000000" w:themeColor="text1"/>
          <w:sz w:val="24"/>
          <w:szCs w:val="24"/>
        </w:rPr>
        <w:t>. È la prudenza che si fa provvidenza.</w:t>
      </w:r>
      <w:r w:rsidRPr="00936F4E">
        <w:rPr>
          <w:rFonts w:cs="Times New Roman"/>
          <w:b/>
          <w:color w:val="000000" w:themeColor="text1"/>
          <w:sz w:val="24"/>
          <w:szCs w:val="24"/>
        </w:rPr>
        <w:t xml:space="preserve"> </w:t>
      </w:r>
    </w:p>
    <w:p w:rsidR="00D05975" w:rsidRPr="00B233AB" w:rsidRDefault="00D05975" w:rsidP="00D05975">
      <w:pPr>
        <w:spacing w:after="0" w:line="240" w:lineRule="auto"/>
        <w:ind w:firstLine="708"/>
        <w:jc w:val="both"/>
        <w:rPr>
          <w:rFonts w:cs="Times New Roman"/>
          <w:color w:val="000000"/>
          <w:sz w:val="24"/>
          <w:szCs w:val="24"/>
        </w:rPr>
      </w:pPr>
      <w:r w:rsidRPr="00B233AB">
        <w:rPr>
          <w:rFonts w:cs="Times New Roman"/>
          <w:color w:val="000000" w:themeColor="text1"/>
          <w:sz w:val="24"/>
          <w:szCs w:val="24"/>
        </w:rPr>
        <w:t xml:space="preserve">La </w:t>
      </w:r>
      <w:r w:rsidRPr="00B233AB">
        <w:rPr>
          <w:rFonts w:cs="Times New Roman"/>
          <w:i/>
          <w:color w:val="000000" w:themeColor="text1"/>
          <w:sz w:val="24"/>
          <w:szCs w:val="24"/>
        </w:rPr>
        <w:t xml:space="preserve">fortezza </w:t>
      </w:r>
      <w:r w:rsidRPr="00B233AB">
        <w:rPr>
          <w:rFonts w:cs="Times New Roman"/>
          <w:color w:val="000000"/>
          <w:sz w:val="24"/>
          <w:szCs w:val="24"/>
        </w:rPr>
        <w:t>suppone la nostra vulnerabilità (posso, cioè, essere forte e coraggioso perché sono vulnerabile).</w:t>
      </w:r>
      <w:r w:rsidRPr="00B233AB">
        <w:rPr>
          <w:color w:val="000000"/>
          <w:sz w:val="24"/>
          <w:szCs w:val="24"/>
        </w:rPr>
        <w:t xml:space="preserve"> </w:t>
      </w:r>
      <w:r w:rsidRPr="00B233AB">
        <w:rPr>
          <w:rFonts w:cs="Times New Roman"/>
          <w:color w:val="000000"/>
          <w:sz w:val="24"/>
          <w:szCs w:val="24"/>
        </w:rPr>
        <w:t>La fortezza è riferita alla vulnerabilità ultima dell’uomo: la morte</w:t>
      </w:r>
      <w:r w:rsidRPr="00B233AB">
        <w:rPr>
          <w:bCs/>
          <w:color w:val="000000"/>
          <w:sz w:val="24"/>
          <w:szCs w:val="24"/>
        </w:rPr>
        <w:t>.</w:t>
      </w:r>
      <w:r w:rsidRPr="00B233AB">
        <w:rPr>
          <w:b/>
          <w:bCs/>
          <w:color w:val="000000"/>
          <w:sz w:val="24"/>
          <w:szCs w:val="24"/>
        </w:rPr>
        <w:t xml:space="preserve"> </w:t>
      </w:r>
      <w:r w:rsidRPr="00B233AB">
        <w:rPr>
          <w:rFonts w:cs="Times New Roman"/>
          <w:color w:val="000000"/>
          <w:sz w:val="24"/>
          <w:szCs w:val="24"/>
        </w:rPr>
        <w:t>Di conseguenza, la fortezza si riferisce in maniera privilegiata al martirio, cioè alla testimonianza. È, per don Carlo, un abbandonarsi in pace a Dio, sapendo che siamo deboli, fragili; è distensione del cuore, pace interiore. La fortezza si esprime al meglio nel resistere, nel vivere la virtù cristiana della pazienza</w:t>
      </w:r>
      <w:r>
        <w:rPr>
          <w:rFonts w:cs="Times New Roman"/>
          <w:color w:val="000000"/>
          <w:sz w:val="24"/>
          <w:szCs w:val="24"/>
        </w:rPr>
        <w:t xml:space="preserve"> </w:t>
      </w:r>
      <w:r w:rsidRPr="00B233AB">
        <w:rPr>
          <w:rFonts w:cs="Times New Roman"/>
          <w:color w:val="000000"/>
          <w:sz w:val="24"/>
          <w:szCs w:val="24"/>
        </w:rPr>
        <w:t xml:space="preserve">e non nell’aggressività. La grandezza d’animo dell’operatore e la sua magnanimità si rivelano nella paziente fortezza, di fronte alla cronicità, alle malattie neurodegenerative, nel vivere la stagione ultima come il tempo  di un nuovo inizio. Si tratta della “resistenza” e della “resa”, per evocare le virtù di </w:t>
      </w:r>
      <w:r w:rsidRPr="00B233AB">
        <w:rPr>
          <w:rFonts w:cs="Times New Roman"/>
          <w:sz w:val="24"/>
          <w:szCs w:val="24"/>
        </w:rPr>
        <w:t xml:space="preserve">cui parla </w:t>
      </w:r>
      <w:proofErr w:type="spellStart"/>
      <w:r>
        <w:rPr>
          <w:rFonts w:cs="Times New Roman"/>
          <w:sz w:val="24"/>
          <w:szCs w:val="24"/>
        </w:rPr>
        <w:t>Bonhoeffer</w:t>
      </w:r>
      <w:proofErr w:type="spellEnd"/>
      <w:r w:rsidRPr="00B233AB">
        <w:rPr>
          <w:rFonts w:cs="Times New Roman"/>
          <w:sz w:val="24"/>
          <w:szCs w:val="24"/>
        </w:rPr>
        <w:t xml:space="preserve">, che afferma: </w:t>
      </w:r>
      <w:r>
        <w:rPr>
          <w:rFonts w:cs="Times New Roman"/>
          <w:i/>
          <w:sz w:val="24"/>
          <w:szCs w:val="24"/>
        </w:rPr>
        <w:t>«</w:t>
      </w:r>
      <w:r w:rsidRPr="00B233AB">
        <w:rPr>
          <w:rFonts w:cs="Times New Roman"/>
          <w:i/>
          <w:color w:val="000000"/>
          <w:sz w:val="24"/>
          <w:szCs w:val="24"/>
          <w:shd w:val="clear" w:color="auto" w:fill="FFFFFF"/>
        </w:rPr>
        <w:t>Dio non realizza tutti i nostri desideri, bensì tutte le sue promesse</w:t>
      </w:r>
      <w:r>
        <w:rPr>
          <w:rFonts w:cs="Times New Roman"/>
          <w:i/>
          <w:color w:val="000000"/>
          <w:sz w:val="24"/>
          <w:szCs w:val="24"/>
          <w:shd w:val="clear" w:color="auto" w:fill="FFFFFF"/>
        </w:rPr>
        <w:t xml:space="preserve">». </w:t>
      </w:r>
    </w:p>
    <w:p w:rsidR="00D05975" w:rsidRDefault="00D05975" w:rsidP="00D05975">
      <w:pPr>
        <w:spacing w:after="0" w:line="240" w:lineRule="auto"/>
        <w:ind w:firstLine="708"/>
        <w:jc w:val="both"/>
        <w:rPr>
          <w:rFonts w:cs="Times New Roman"/>
          <w:color w:val="000000"/>
          <w:sz w:val="24"/>
          <w:szCs w:val="24"/>
        </w:rPr>
      </w:pPr>
      <w:r w:rsidRPr="00B233AB">
        <w:rPr>
          <w:rFonts w:cs="Times New Roman"/>
          <w:color w:val="000000"/>
          <w:sz w:val="24"/>
          <w:szCs w:val="24"/>
        </w:rPr>
        <w:t xml:space="preserve">La </w:t>
      </w:r>
      <w:r w:rsidRPr="00B233AB">
        <w:rPr>
          <w:rFonts w:cs="Times New Roman"/>
          <w:i/>
          <w:color w:val="000000"/>
          <w:sz w:val="24"/>
          <w:szCs w:val="24"/>
        </w:rPr>
        <w:t>temperanza</w:t>
      </w:r>
      <w:r>
        <w:rPr>
          <w:rFonts w:cs="Times New Roman"/>
          <w:color w:val="000000"/>
          <w:sz w:val="24"/>
          <w:szCs w:val="24"/>
        </w:rPr>
        <w:t xml:space="preserve"> raccoglie molti significati: temperamento</w:t>
      </w:r>
      <w:r w:rsidRPr="00B233AB">
        <w:rPr>
          <w:rFonts w:cs="Times New Roman"/>
          <w:color w:val="000000"/>
          <w:sz w:val="24"/>
          <w:szCs w:val="24"/>
        </w:rPr>
        <w:t xml:space="preserve"> è la mescolanza delle doti di un individuo. Il clima temperato è proprio delle regioni nelle quali il freddo e il caldo si accordano tra loro. C’è anche il significato della temperanza correlato al “tempo”. Alla temperanza sono allora collegate molte altre virtù: dominio di sé, ordine e misura, armonia, equilibrio, autocontrollo. Allora la cura e la riabilitazione sono misura rassicurante e grata di un tempo spesso faticoso e difficile. Sono molte le testimonianze di nostri ospiti che ci ringraziano per avere custodito </w:t>
      </w:r>
      <w:r w:rsidRPr="00B233AB">
        <w:rPr>
          <w:rFonts w:cs="Times New Roman"/>
          <w:i/>
          <w:color w:val="000000"/>
          <w:sz w:val="24"/>
          <w:szCs w:val="24"/>
        </w:rPr>
        <w:t>“il tempo della malattia”</w:t>
      </w:r>
      <w:r w:rsidRPr="00B233AB">
        <w:rPr>
          <w:rFonts w:cs="Times New Roman"/>
          <w:color w:val="000000"/>
          <w:sz w:val="24"/>
          <w:szCs w:val="24"/>
        </w:rPr>
        <w:t xml:space="preserve"> con la cura e la riabilitazione. </w:t>
      </w:r>
    </w:p>
    <w:p w:rsidR="00D05975" w:rsidRPr="00B233AB" w:rsidRDefault="00D05975" w:rsidP="00D05975">
      <w:pPr>
        <w:spacing w:after="0" w:line="240" w:lineRule="auto"/>
        <w:ind w:firstLine="708"/>
        <w:jc w:val="both"/>
        <w:rPr>
          <w:rFonts w:cs="Times New Roman"/>
          <w:color w:val="000000"/>
          <w:sz w:val="24"/>
          <w:szCs w:val="24"/>
        </w:rPr>
      </w:pPr>
      <w:r w:rsidRPr="00B233AB">
        <w:rPr>
          <w:rFonts w:cs="Times New Roman"/>
          <w:color w:val="000000"/>
          <w:sz w:val="24"/>
          <w:szCs w:val="24"/>
        </w:rPr>
        <w:t xml:space="preserve">La </w:t>
      </w:r>
      <w:r w:rsidRPr="00B233AB">
        <w:rPr>
          <w:rFonts w:cs="Times New Roman"/>
          <w:i/>
          <w:color w:val="000000"/>
          <w:sz w:val="24"/>
          <w:szCs w:val="24"/>
        </w:rPr>
        <w:t>giustizia</w:t>
      </w:r>
      <w:r w:rsidRPr="00B233AB">
        <w:rPr>
          <w:rFonts w:cs="Times New Roman"/>
          <w:color w:val="000000"/>
          <w:sz w:val="24"/>
          <w:szCs w:val="24"/>
        </w:rPr>
        <w:t xml:space="preserve"> è definita </w:t>
      </w:r>
      <w:r w:rsidRPr="00923CF9">
        <w:rPr>
          <w:rFonts w:cs="Times New Roman"/>
          <w:color w:val="000000"/>
          <w:sz w:val="24"/>
          <w:szCs w:val="24"/>
        </w:rPr>
        <w:t xml:space="preserve">come la ferma e costante volontà di dare a ciascuno </w:t>
      </w:r>
      <w:r w:rsidRPr="00B233AB">
        <w:rPr>
          <w:rFonts w:cs="Times New Roman"/>
          <w:color w:val="000000"/>
          <w:sz w:val="24"/>
          <w:szCs w:val="24"/>
        </w:rPr>
        <w:t>ciò che è giusto, ciò che gli spetta, ciò che gli si deve: e noi dobbiamo il giusto sia a noi stessi, sia a quanti ci stanno intorno, sia a Dio, fonte del nostro essere e ragione del nostro esistere. La misura del giusto è la mancanza di misura, perché non vi è vera giustizia senza amore: in questo senso, la giustizia si lega indissolubilmente alla carità, è la premessa logica e necessaria della carità, è ciò che rende la carità attiva e operante. La giustizia, nella riabilitazione e nell’assistenza, esige di costruire “piani personalizzati”, nell’ottica di una cura olistica. La giustizia di don Carlo</w:t>
      </w:r>
      <w:r>
        <w:rPr>
          <w:rFonts w:cs="Times New Roman"/>
          <w:color w:val="000000"/>
          <w:sz w:val="24"/>
          <w:szCs w:val="24"/>
        </w:rPr>
        <w:t xml:space="preserve"> -</w:t>
      </w:r>
      <w:r w:rsidRPr="00B233AB">
        <w:rPr>
          <w:rFonts w:cs="Times New Roman"/>
          <w:color w:val="000000"/>
          <w:sz w:val="24"/>
          <w:szCs w:val="24"/>
        </w:rPr>
        <w:t xml:space="preserve"> e la Fondazione si pone in tale prospettiva </w:t>
      </w:r>
      <w:r>
        <w:rPr>
          <w:rFonts w:cs="Times New Roman"/>
          <w:color w:val="000000"/>
          <w:sz w:val="24"/>
          <w:szCs w:val="24"/>
        </w:rPr>
        <w:t>-</w:t>
      </w:r>
      <w:r w:rsidRPr="00B233AB">
        <w:rPr>
          <w:rFonts w:cs="Times New Roman"/>
          <w:color w:val="000000"/>
          <w:sz w:val="24"/>
          <w:szCs w:val="24"/>
        </w:rPr>
        <w:t xml:space="preserve"> chiede di prendersi cura di tutta la vita e della vita di tutti</w:t>
      </w:r>
      <w:r>
        <w:rPr>
          <w:rFonts w:cs="Times New Roman"/>
          <w:color w:val="000000"/>
          <w:sz w:val="24"/>
          <w:szCs w:val="24"/>
        </w:rPr>
        <w:t>,</w:t>
      </w:r>
      <w:r w:rsidRPr="00B233AB">
        <w:rPr>
          <w:rFonts w:cs="Times New Roman"/>
          <w:color w:val="000000"/>
          <w:sz w:val="24"/>
          <w:szCs w:val="24"/>
        </w:rPr>
        <w:t xml:space="preserve"> </w:t>
      </w:r>
      <w:r w:rsidRPr="00B233AB">
        <w:rPr>
          <w:rFonts w:cs="Times New Roman"/>
          <w:i/>
          <w:color w:val="000000"/>
          <w:sz w:val="24"/>
          <w:szCs w:val="24"/>
        </w:rPr>
        <w:t>“accanto alla vita, sempre”,</w:t>
      </w:r>
      <w:r w:rsidRPr="00B233AB">
        <w:rPr>
          <w:rFonts w:cs="Times New Roman"/>
          <w:color w:val="000000"/>
          <w:sz w:val="24"/>
          <w:szCs w:val="24"/>
        </w:rPr>
        <w:t xml:space="preserve"> come ci ha ricordato Benedetto XVI nel giorno della beatificazione di don Gnocchi.</w:t>
      </w:r>
    </w:p>
    <w:p w:rsidR="00D05975" w:rsidRDefault="00D05975" w:rsidP="00D05975">
      <w:pPr>
        <w:spacing w:after="0" w:line="240" w:lineRule="auto"/>
        <w:ind w:firstLine="708"/>
        <w:jc w:val="both"/>
        <w:rPr>
          <w:rFonts w:cs="Times New Roman"/>
          <w:color w:val="000000"/>
          <w:sz w:val="24"/>
          <w:szCs w:val="24"/>
        </w:rPr>
      </w:pPr>
    </w:p>
    <w:p w:rsidR="00D05975" w:rsidRPr="00B233AB" w:rsidRDefault="00D05975" w:rsidP="00D05975">
      <w:pPr>
        <w:spacing w:after="0" w:line="240" w:lineRule="auto"/>
        <w:ind w:firstLine="708"/>
        <w:jc w:val="both"/>
        <w:rPr>
          <w:rFonts w:cs="Times New Roman"/>
          <w:color w:val="000000"/>
          <w:sz w:val="24"/>
          <w:szCs w:val="24"/>
        </w:rPr>
      </w:pPr>
      <w:r w:rsidRPr="00B233AB">
        <w:rPr>
          <w:rFonts w:cs="Times New Roman"/>
          <w:color w:val="000000"/>
          <w:sz w:val="24"/>
          <w:szCs w:val="24"/>
        </w:rPr>
        <w:t xml:space="preserve">Riprendere le dimensioni fondamentali delle virtù teologali in don Carlo è compito arduo e </w:t>
      </w:r>
      <w:r>
        <w:rPr>
          <w:rFonts w:cs="Times New Roman"/>
          <w:color w:val="000000"/>
          <w:sz w:val="24"/>
          <w:szCs w:val="24"/>
        </w:rPr>
        <w:t>complesso</w:t>
      </w:r>
      <w:r w:rsidRPr="00B233AB">
        <w:rPr>
          <w:rFonts w:cs="Times New Roman"/>
          <w:color w:val="000000"/>
          <w:sz w:val="24"/>
          <w:szCs w:val="24"/>
        </w:rPr>
        <w:t>. Vorrei solo provare a cogliere il significato differenziale de</w:t>
      </w:r>
      <w:r>
        <w:rPr>
          <w:rFonts w:cs="Times New Roman"/>
          <w:color w:val="000000"/>
          <w:sz w:val="24"/>
          <w:szCs w:val="24"/>
        </w:rPr>
        <w:t>lla cura e della riabilitazione, quando sono ispirate dalla fede, d</w:t>
      </w:r>
      <w:r w:rsidRPr="00B233AB">
        <w:rPr>
          <w:rFonts w:cs="Times New Roman"/>
          <w:color w:val="000000"/>
          <w:sz w:val="24"/>
          <w:szCs w:val="24"/>
        </w:rPr>
        <w:t>alla speranza e</w:t>
      </w:r>
      <w:r>
        <w:rPr>
          <w:rFonts w:cs="Times New Roman"/>
          <w:color w:val="000000"/>
          <w:sz w:val="24"/>
          <w:szCs w:val="24"/>
        </w:rPr>
        <w:t xml:space="preserve"> d</w:t>
      </w:r>
      <w:r w:rsidRPr="00B233AB">
        <w:rPr>
          <w:rFonts w:cs="Times New Roman"/>
          <w:color w:val="000000"/>
          <w:sz w:val="24"/>
          <w:szCs w:val="24"/>
        </w:rPr>
        <w:t xml:space="preserve">alla carità. </w:t>
      </w:r>
      <w:r>
        <w:rPr>
          <w:rFonts w:cs="Times New Roman"/>
          <w:color w:val="000000"/>
          <w:sz w:val="24"/>
          <w:szCs w:val="24"/>
        </w:rPr>
        <w:t xml:space="preserve"> </w:t>
      </w:r>
    </w:p>
    <w:p w:rsidR="00D05975" w:rsidRPr="00B233AB" w:rsidRDefault="00D05975" w:rsidP="00D05975">
      <w:pPr>
        <w:pStyle w:val="Testonotaapidipagina"/>
        <w:ind w:firstLine="708"/>
        <w:jc w:val="both"/>
        <w:rPr>
          <w:rFonts w:cs="Times New Roman"/>
          <w:sz w:val="24"/>
          <w:szCs w:val="24"/>
        </w:rPr>
      </w:pPr>
      <w:r w:rsidRPr="00B233AB">
        <w:rPr>
          <w:rFonts w:cs="Times New Roman"/>
          <w:sz w:val="24"/>
          <w:szCs w:val="24"/>
        </w:rPr>
        <w:t>La</w:t>
      </w:r>
      <w:r w:rsidRPr="00B233AB">
        <w:rPr>
          <w:rFonts w:cs="Times New Roman"/>
          <w:i/>
          <w:sz w:val="24"/>
          <w:szCs w:val="24"/>
        </w:rPr>
        <w:t xml:space="preserve"> fede</w:t>
      </w:r>
      <w:r w:rsidRPr="00B233AB">
        <w:rPr>
          <w:rFonts w:cs="Times New Roman"/>
          <w:sz w:val="24"/>
          <w:szCs w:val="24"/>
        </w:rPr>
        <w:t xml:space="preserve"> fa comprendere l’architettura dei rapporti umani, perché ne coglie il fondamento ultimo e il destino de</w:t>
      </w:r>
      <w:r>
        <w:rPr>
          <w:rFonts w:cs="Times New Roman"/>
          <w:sz w:val="24"/>
          <w:szCs w:val="24"/>
        </w:rPr>
        <w:t>finitivo in Dio, nel suo amo</w:t>
      </w:r>
      <w:r>
        <w:rPr>
          <w:rFonts w:cs="Times New Roman"/>
          <w:sz w:val="24"/>
          <w:szCs w:val="24"/>
        </w:rPr>
        <w:softHyphen/>
        <w:t>re, come</w:t>
      </w:r>
      <w:r w:rsidRPr="00B233AB">
        <w:rPr>
          <w:rFonts w:cs="Times New Roman"/>
          <w:sz w:val="24"/>
          <w:szCs w:val="24"/>
        </w:rPr>
        <w:t xml:space="preserve"> ricorda papa </w:t>
      </w:r>
      <w:r>
        <w:rPr>
          <w:rFonts w:cs="Times New Roman"/>
          <w:sz w:val="24"/>
          <w:szCs w:val="24"/>
        </w:rPr>
        <w:t xml:space="preserve">Francesco. </w:t>
      </w:r>
      <w:r w:rsidRPr="00B233AB">
        <w:rPr>
          <w:rFonts w:cs="Times New Roman"/>
          <w:sz w:val="24"/>
          <w:szCs w:val="24"/>
        </w:rPr>
        <w:t>Riabilitazione e</w:t>
      </w:r>
      <w:r>
        <w:rPr>
          <w:rFonts w:cs="Times New Roman"/>
          <w:sz w:val="24"/>
          <w:szCs w:val="24"/>
        </w:rPr>
        <w:t xml:space="preserve">  assistenza, </w:t>
      </w:r>
      <w:r w:rsidRPr="00B233AB">
        <w:rPr>
          <w:rFonts w:cs="Times New Roman"/>
          <w:sz w:val="24"/>
          <w:szCs w:val="24"/>
        </w:rPr>
        <w:t xml:space="preserve">nel </w:t>
      </w:r>
      <w:r w:rsidRPr="00923CF9">
        <w:rPr>
          <w:rFonts w:cs="Times New Roman"/>
          <w:sz w:val="24"/>
          <w:szCs w:val="24"/>
        </w:rPr>
        <w:t>“prendersi cura”</w:t>
      </w:r>
      <w:r w:rsidRPr="00B233AB">
        <w:rPr>
          <w:rFonts w:cs="Times New Roman"/>
          <w:sz w:val="24"/>
          <w:szCs w:val="24"/>
        </w:rPr>
        <w:t xml:space="preserve"> quotidiano degli operatori</w:t>
      </w:r>
      <w:r>
        <w:rPr>
          <w:rFonts w:cs="Times New Roman"/>
          <w:sz w:val="24"/>
          <w:szCs w:val="24"/>
        </w:rPr>
        <w:t>,</w:t>
      </w:r>
      <w:r w:rsidRPr="00B233AB">
        <w:rPr>
          <w:rFonts w:cs="Times New Roman"/>
          <w:sz w:val="24"/>
          <w:szCs w:val="24"/>
        </w:rPr>
        <w:t xml:space="preserve"> </w:t>
      </w:r>
      <w:r>
        <w:rPr>
          <w:rFonts w:cs="Times New Roman"/>
          <w:sz w:val="24"/>
          <w:szCs w:val="24"/>
        </w:rPr>
        <w:t>ri</w:t>
      </w:r>
      <w:r w:rsidRPr="00B233AB">
        <w:rPr>
          <w:rFonts w:cs="Times New Roman"/>
          <w:sz w:val="24"/>
          <w:szCs w:val="24"/>
        </w:rPr>
        <w:t xml:space="preserve">chiedono fiducia, affidamento, confidenza: </w:t>
      </w:r>
      <w:r w:rsidRPr="00B233AB">
        <w:rPr>
          <w:rFonts w:cs="Times New Roman"/>
          <w:i/>
          <w:sz w:val="24"/>
          <w:szCs w:val="24"/>
        </w:rPr>
        <w:t>fidarsi ed affidarsi,</w:t>
      </w:r>
      <w:r w:rsidRPr="00B233AB">
        <w:rPr>
          <w:rFonts w:cs="Times New Roman"/>
          <w:sz w:val="24"/>
          <w:szCs w:val="24"/>
        </w:rPr>
        <w:t xml:space="preserve"> ci ricorda don Carlo.</w:t>
      </w:r>
    </w:p>
    <w:p w:rsidR="00D05975" w:rsidRDefault="00D05975" w:rsidP="00D05975">
      <w:pPr>
        <w:spacing w:after="0" w:line="240" w:lineRule="auto"/>
        <w:ind w:firstLine="708"/>
        <w:jc w:val="both"/>
        <w:rPr>
          <w:rFonts w:eastAsia="Times New Roman" w:cs="Times New Roman"/>
          <w:i/>
          <w:color w:val="000000"/>
          <w:sz w:val="24"/>
          <w:szCs w:val="24"/>
          <w:lang w:eastAsia="it-IT"/>
        </w:rPr>
      </w:pPr>
      <w:r w:rsidRPr="00B233AB">
        <w:rPr>
          <w:rFonts w:cs="Times New Roman"/>
          <w:sz w:val="24"/>
          <w:szCs w:val="24"/>
        </w:rPr>
        <w:t xml:space="preserve">La </w:t>
      </w:r>
      <w:r w:rsidRPr="00B233AB">
        <w:rPr>
          <w:rFonts w:cs="Times New Roman"/>
          <w:i/>
          <w:sz w:val="24"/>
          <w:szCs w:val="24"/>
        </w:rPr>
        <w:t xml:space="preserve">speranza, </w:t>
      </w:r>
      <w:r w:rsidRPr="00B233AB">
        <w:rPr>
          <w:rFonts w:cs="Times New Roman"/>
          <w:sz w:val="24"/>
          <w:szCs w:val="24"/>
        </w:rPr>
        <w:t xml:space="preserve">per don </w:t>
      </w:r>
      <w:r>
        <w:rPr>
          <w:rFonts w:cs="Times New Roman"/>
          <w:sz w:val="24"/>
          <w:szCs w:val="24"/>
        </w:rPr>
        <w:t xml:space="preserve">Gnocchi, </w:t>
      </w:r>
      <w:r w:rsidRPr="00B233AB">
        <w:rPr>
          <w:rFonts w:cs="Times New Roman"/>
          <w:sz w:val="24"/>
          <w:szCs w:val="24"/>
        </w:rPr>
        <w:t>è credito e pegno di futuro: è promessa e sorpresa, anche nelle stagioni che accompagnano l’uo</w:t>
      </w:r>
      <w:r>
        <w:rPr>
          <w:rFonts w:cs="Times New Roman"/>
          <w:sz w:val="24"/>
          <w:szCs w:val="24"/>
        </w:rPr>
        <w:t xml:space="preserve">mo </w:t>
      </w:r>
      <w:proofErr w:type="spellStart"/>
      <w:r>
        <w:rPr>
          <w:rFonts w:cs="Times New Roman"/>
          <w:sz w:val="24"/>
          <w:szCs w:val="24"/>
        </w:rPr>
        <w:t>infragilito</w:t>
      </w:r>
      <w:proofErr w:type="spellEnd"/>
      <w:r w:rsidRPr="00B233AB">
        <w:rPr>
          <w:rFonts w:cs="Times New Roman"/>
          <w:sz w:val="24"/>
          <w:szCs w:val="24"/>
        </w:rPr>
        <w:t xml:space="preserve">. Essere e donare speranza: questo, negli itinerari della cura, ci chiedono i nostri ospiti; se si fa arduo garantire la </w:t>
      </w:r>
      <w:r w:rsidRPr="00B233AB">
        <w:rPr>
          <w:rFonts w:cs="Times New Roman"/>
          <w:i/>
          <w:sz w:val="24"/>
          <w:szCs w:val="24"/>
        </w:rPr>
        <w:t xml:space="preserve">qualità della vita, </w:t>
      </w:r>
      <w:r w:rsidRPr="00B233AB">
        <w:rPr>
          <w:rFonts w:cs="Times New Roman"/>
          <w:sz w:val="24"/>
          <w:szCs w:val="24"/>
        </w:rPr>
        <w:t>po</w:t>
      </w:r>
      <w:r>
        <w:rPr>
          <w:rFonts w:cs="Times New Roman"/>
          <w:sz w:val="24"/>
          <w:szCs w:val="24"/>
        </w:rPr>
        <w:t xml:space="preserve">ssiamo sempre sperare di poter </w:t>
      </w:r>
      <w:r w:rsidRPr="00B233AB">
        <w:rPr>
          <w:rFonts w:cs="Times New Roman"/>
          <w:sz w:val="24"/>
          <w:szCs w:val="24"/>
        </w:rPr>
        <w:t xml:space="preserve">ragionevolmente offrire percorsi per una </w:t>
      </w:r>
      <w:r w:rsidRPr="00B233AB">
        <w:rPr>
          <w:rFonts w:cs="Times New Roman"/>
          <w:i/>
          <w:sz w:val="24"/>
          <w:szCs w:val="24"/>
        </w:rPr>
        <w:t>vita di qualità</w:t>
      </w:r>
      <w:r w:rsidRPr="00B233AB">
        <w:rPr>
          <w:rFonts w:cs="Times New Roman"/>
          <w:sz w:val="24"/>
          <w:szCs w:val="24"/>
        </w:rPr>
        <w:t>. Ce lo ricorda, mirabilmente, Benedetto XVI</w:t>
      </w:r>
      <w:r>
        <w:rPr>
          <w:rFonts w:cs="Times New Roman"/>
          <w:sz w:val="24"/>
          <w:szCs w:val="24"/>
        </w:rPr>
        <w:t xml:space="preserve"> nella “</w:t>
      </w:r>
      <w:proofErr w:type="spellStart"/>
      <w:r w:rsidRPr="00434C3F">
        <w:rPr>
          <w:rFonts w:cs="Times New Roman"/>
          <w:i/>
          <w:sz w:val="24"/>
          <w:szCs w:val="24"/>
        </w:rPr>
        <w:t>Spe</w:t>
      </w:r>
      <w:proofErr w:type="spellEnd"/>
      <w:r w:rsidRPr="00434C3F">
        <w:rPr>
          <w:rFonts w:cs="Times New Roman"/>
          <w:i/>
          <w:sz w:val="24"/>
          <w:szCs w:val="24"/>
        </w:rPr>
        <w:t xml:space="preserve"> salvi</w:t>
      </w:r>
      <w:r>
        <w:rPr>
          <w:rFonts w:cs="Times New Roman"/>
          <w:sz w:val="24"/>
          <w:szCs w:val="24"/>
        </w:rPr>
        <w:t>”</w:t>
      </w:r>
      <w:r w:rsidRPr="00B233AB">
        <w:rPr>
          <w:rFonts w:cs="Times New Roman"/>
          <w:sz w:val="24"/>
          <w:szCs w:val="24"/>
        </w:rPr>
        <w:t xml:space="preserve">: </w:t>
      </w:r>
      <w:r>
        <w:rPr>
          <w:rFonts w:cs="Times New Roman"/>
          <w:i/>
          <w:sz w:val="24"/>
          <w:szCs w:val="24"/>
        </w:rPr>
        <w:t>«</w:t>
      </w:r>
      <w:r w:rsidRPr="00B233AB">
        <w:rPr>
          <w:rFonts w:eastAsia="Times New Roman" w:cs="Times New Roman"/>
          <w:i/>
          <w:color w:val="000000"/>
          <w:sz w:val="24"/>
          <w:szCs w:val="24"/>
          <w:lang w:eastAsia="it-IT"/>
        </w:rPr>
        <w:t xml:space="preserve">Nelle prove veramente gravi, nelle quali devo far mia la decisione definitiva di anteporre la verità al benessere, alla carriera, al possesso, la certezza della vera, grande speranza, diventa necessaria. Anche per questo abbiamo bisogno di </w:t>
      </w:r>
      <w:r w:rsidRPr="00B233AB">
        <w:rPr>
          <w:rFonts w:eastAsia="Times New Roman" w:cs="Times New Roman"/>
          <w:color w:val="000000"/>
          <w:sz w:val="24"/>
          <w:szCs w:val="24"/>
          <w:lang w:eastAsia="it-IT"/>
        </w:rPr>
        <w:t>testimoni</w:t>
      </w:r>
      <w:r w:rsidRPr="00B233AB">
        <w:rPr>
          <w:rFonts w:eastAsia="Times New Roman" w:cs="Times New Roman"/>
          <w:i/>
          <w:color w:val="000000"/>
          <w:sz w:val="24"/>
          <w:szCs w:val="24"/>
          <w:lang w:eastAsia="it-IT"/>
        </w:rPr>
        <w:t xml:space="preserve">, di </w:t>
      </w:r>
      <w:r w:rsidRPr="00B233AB">
        <w:rPr>
          <w:rFonts w:eastAsia="Times New Roman" w:cs="Times New Roman"/>
          <w:color w:val="000000"/>
          <w:sz w:val="24"/>
          <w:szCs w:val="24"/>
          <w:lang w:eastAsia="it-IT"/>
        </w:rPr>
        <w:t>martiri,</w:t>
      </w:r>
      <w:r w:rsidRPr="00B233AB">
        <w:rPr>
          <w:rFonts w:eastAsia="Times New Roman" w:cs="Times New Roman"/>
          <w:i/>
          <w:color w:val="000000"/>
          <w:sz w:val="24"/>
          <w:szCs w:val="24"/>
          <w:lang w:eastAsia="it-IT"/>
        </w:rPr>
        <w:t xml:space="preserve"> che si sono donati totalmente,</w:t>
      </w:r>
      <w:r>
        <w:rPr>
          <w:rFonts w:eastAsia="Times New Roman" w:cs="Times New Roman"/>
          <w:i/>
          <w:color w:val="000000"/>
          <w:sz w:val="24"/>
          <w:szCs w:val="24"/>
          <w:lang w:eastAsia="it-IT"/>
        </w:rPr>
        <w:t xml:space="preserve"> per farcelo da loro dimostrare, </w:t>
      </w:r>
      <w:r w:rsidRPr="00B233AB">
        <w:rPr>
          <w:rFonts w:eastAsia="Times New Roman" w:cs="Times New Roman"/>
          <w:i/>
          <w:color w:val="000000"/>
          <w:sz w:val="24"/>
          <w:szCs w:val="24"/>
          <w:lang w:eastAsia="it-IT"/>
        </w:rPr>
        <w:t>giorno dopo giorno</w:t>
      </w:r>
      <w:r>
        <w:rPr>
          <w:rFonts w:eastAsia="Times New Roman" w:cs="Times New Roman"/>
          <w:i/>
          <w:color w:val="000000"/>
          <w:sz w:val="24"/>
          <w:szCs w:val="24"/>
          <w:lang w:eastAsia="it-IT"/>
        </w:rPr>
        <w:t>».</w:t>
      </w:r>
    </w:p>
    <w:p w:rsidR="00D05975" w:rsidRDefault="00D05975" w:rsidP="00D05975">
      <w:pPr>
        <w:spacing w:after="0" w:line="240" w:lineRule="auto"/>
        <w:ind w:firstLine="708"/>
        <w:jc w:val="both"/>
        <w:rPr>
          <w:rFonts w:eastAsia="Times New Roman" w:cs="Times New Roman"/>
          <w:i/>
          <w:color w:val="000000"/>
          <w:sz w:val="24"/>
          <w:szCs w:val="24"/>
          <w:lang w:eastAsia="it-IT"/>
        </w:rPr>
      </w:pPr>
      <w:r>
        <w:t xml:space="preserve"> </w:t>
      </w:r>
      <w:r w:rsidRPr="00B233AB">
        <w:rPr>
          <w:rFonts w:eastAsia="Times New Roman" w:cs="Times New Roman"/>
          <w:color w:val="000000"/>
          <w:sz w:val="24"/>
          <w:szCs w:val="24"/>
          <w:lang w:eastAsia="it-IT"/>
        </w:rPr>
        <w:t xml:space="preserve">La </w:t>
      </w:r>
      <w:r w:rsidRPr="00B233AB">
        <w:rPr>
          <w:rFonts w:eastAsia="Times New Roman" w:cs="Times New Roman"/>
          <w:i/>
          <w:color w:val="000000"/>
          <w:sz w:val="24"/>
          <w:szCs w:val="24"/>
          <w:lang w:eastAsia="it-IT"/>
        </w:rPr>
        <w:t>carità,</w:t>
      </w:r>
      <w:r w:rsidRPr="00B233AB">
        <w:rPr>
          <w:rFonts w:eastAsia="Times New Roman" w:cs="Times New Roman"/>
          <w:color w:val="000000"/>
          <w:sz w:val="24"/>
          <w:szCs w:val="24"/>
          <w:lang w:eastAsia="it-IT"/>
        </w:rPr>
        <w:t xml:space="preserve"> sintesi e somma di tutte le virtù, è il cuore di tutta l’esistenza di don Carlo. Mi pare ben descritta in un suo discorso del 1944</w:t>
      </w:r>
      <w:r>
        <w:rPr>
          <w:rFonts w:eastAsia="Times New Roman" w:cs="Times New Roman"/>
          <w:color w:val="000000"/>
          <w:sz w:val="24"/>
          <w:szCs w:val="24"/>
          <w:lang w:eastAsia="it-IT"/>
        </w:rPr>
        <w:t xml:space="preserve">: </w:t>
      </w:r>
      <w:r>
        <w:rPr>
          <w:rFonts w:eastAsia="Times New Roman" w:cs="Times New Roman"/>
          <w:i/>
          <w:color w:val="000000"/>
          <w:sz w:val="24"/>
          <w:szCs w:val="24"/>
          <w:lang w:eastAsia="it-IT"/>
        </w:rPr>
        <w:t>«</w:t>
      </w:r>
      <w:r w:rsidRPr="00B233AB">
        <w:rPr>
          <w:rFonts w:eastAsia="Times New Roman" w:cs="Times New Roman"/>
          <w:i/>
          <w:color w:val="000000"/>
          <w:sz w:val="24"/>
          <w:szCs w:val="24"/>
          <w:lang w:eastAsia="it-IT"/>
        </w:rPr>
        <w:t>Si è salvata una cosa sola in tutto questo sfacelo: la carità; anzi la nostalgia della carità è diventata più profonda, perché soltanto la carità può salvarci e può darci anche la prosperità umana</w:t>
      </w:r>
      <w:r>
        <w:rPr>
          <w:rFonts w:eastAsia="Times New Roman" w:cs="Times New Roman"/>
          <w:i/>
          <w:color w:val="000000"/>
          <w:sz w:val="24"/>
          <w:szCs w:val="24"/>
          <w:lang w:eastAsia="it-IT"/>
        </w:rPr>
        <w:t xml:space="preserve">». </w:t>
      </w:r>
    </w:p>
    <w:p w:rsidR="00D05975" w:rsidRDefault="00D05975" w:rsidP="00D05975">
      <w:pPr>
        <w:spacing w:after="0" w:line="240" w:lineRule="auto"/>
        <w:ind w:firstLine="708"/>
        <w:jc w:val="both"/>
        <w:rPr>
          <w:rFonts w:eastAsia="MS Mincho" w:cs="Times New Roman"/>
          <w:sz w:val="24"/>
          <w:szCs w:val="24"/>
          <w:lang w:eastAsia="it-IT"/>
        </w:rPr>
      </w:pPr>
      <w:r>
        <w:rPr>
          <w:rFonts w:cs="Times New Roman"/>
          <w:sz w:val="24"/>
          <w:szCs w:val="24"/>
        </w:rPr>
        <w:lastRenderedPageBreak/>
        <w:t>Il carisma delle virtù di don Gnocchi alimenta</w:t>
      </w:r>
      <w:r w:rsidRPr="00B233AB">
        <w:rPr>
          <w:rFonts w:cs="Times New Roman"/>
          <w:sz w:val="24"/>
          <w:szCs w:val="24"/>
        </w:rPr>
        <w:t xml:space="preserve"> </w:t>
      </w:r>
      <w:r>
        <w:rPr>
          <w:rFonts w:cs="Times New Roman"/>
          <w:sz w:val="24"/>
          <w:szCs w:val="24"/>
        </w:rPr>
        <w:t>e ispira ancora oggi l’agire</w:t>
      </w:r>
      <w:r w:rsidRPr="00B233AB">
        <w:rPr>
          <w:rFonts w:cs="Times New Roman"/>
          <w:sz w:val="24"/>
          <w:szCs w:val="24"/>
        </w:rPr>
        <w:t xml:space="preserve"> della sua </w:t>
      </w:r>
      <w:r w:rsidRPr="00B233AB">
        <w:rPr>
          <w:rFonts w:cs="Times New Roman"/>
          <w:i/>
          <w:sz w:val="24"/>
          <w:szCs w:val="24"/>
        </w:rPr>
        <w:t>“baracca”</w:t>
      </w:r>
      <w:r w:rsidRPr="00337C69">
        <w:rPr>
          <w:rFonts w:cs="Times New Roman"/>
          <w:sz w:val="24"/>
          <w:szCs w:val="24"/>
        </w:rPr>
        <w:t xml:space="preserve">. </w:t>
      </w:r>
      <w:r w:rsidRPr="00B233AB">
        <w:rPr>
          <w:rFonts w:eastAsia="MS Mincho" w:cs="Times New Roman"/>
          <w:sz w:val="24"/>
          <w:szCs w:val="24"/>
          <w:lang w:eastAsia="it-IT"/>
        </w:rPr>
        <w:t xml:space="preserve">Le virtù di don </w:t>
      </w:r>
      <w:r>
        <w:rPr>
          <w:rFonts w:eastAsia="MS Mincho" w:cs="Times New Roman"/>
          <w:sz w:val="24"/>
          <w:szCs w:val="24"/>
          <w:lang w:eastAsia="it-IT"/>
        </w:rPr>
        <w:t>Carlo</w:t>
      </w:r>
      <w:r w:rsidRPr="00B233AB">
        <w:rPr>
          <w:rFonts w:eastAsia="MS Mincho" w:cs="Times New Roman"/>
          <w:sz w:val="24"/>
          <w:szCs w:val="24"/>
          <w:lang w:eastAsia="it-IT"/>
        </w:rPr>
        <w:t xml:space="preserve"> sono </w:t>
      </w:r>
      <w:r>
        <w:rPr>
          <w:rFonts w:eastAsia="MS Mincho" w:cs="Times New Roman"/>
          <w:sz w:val="24"/>
          <w:szCs w:val="24"/>
          <w:lang w:eastAsia="it-IT"/>
        </w:rPr>
        <w:t xml:space="preserve">insomma </w:t>
      </w:r>
      <w:r w:rsidRPr="00B233AB">
        <w:rPr>
          <w:rFonts w:eastAsia="MS Mincho" w:cs="Times New Roman"/>
          <w:sz w:val="24"/>
          <w:szCs w:val="24"/>
          <w:lang w:eastAsia="it-IT"/>
        </w:rPr>
        <w:t xml:space="preserve">i paradigmi interpretativi del nostro </w:t>
      </w:r>
      <w:r>
        <w:rPr>
          <w:rFonts w:eastAsia="MS Mincho" w:cs="Times New Roman"/>
          <w:sz w:val="24"/>
          <w:szCs w:val="24"/>
          <w:lang w:eastAsia="it-IT"/>
        </w:rPr>
        <w:t xml:space="preserve">impegno accanto e al servizio della vita. </w:t>
      </w:r>
    </w:p>
    <w:p w:rsidR="00D05975" w:rsidRDefault="00D05975" w:rsidP="00D05975">
      <w:pPr>
        <w:spacing w:after="0" w:line="240" w:lineRule="auto"/>
        <w:ind w:firstLine="708"/>
        <w:jc w:val="both"/>
        <w:rPr>
          <w:i/>
          <w:sz w:val="24"/>
          <w:szCs w:val="24"/>
        </w:rPr>
      </w:pPr>
      <w:r>
        <w:rPr>
          <w:rFonts w:eastAsia="MS Mincho" w:cs="Times New Roman"/>
          <w:sz w:val="24"/>
          <w:szCs w:val="24"/>
          <w:lang w:eastAsia="it-IT"/>
        </w:rPr>
        <w:t xml:space="preserve">Il decreto di venerabilità prima e della beatificazione poi, emessi dalla Chiesa, costituiscono l’atto formale del riconoscimento dell’eroicità delle virtù e la patente ufficiale dell’invito all’imitazione della vita di don Carlo. </w:t>
      </w:r>
      <w:r w:rsidRPr="00E607CF">
        <w:rPr>
          <w:rFonts w:eastAsia="Times New Roman" w:cs="Times New Roman"/>
          <w:color w:val="000000"/>
          <w:sz w:val="24"/>
          <w:szCs w:val="24"/>
          <w:lang w:eastAsia="it-IT"/>
        </w:rPr>
        <w:t xml:space="preserve">Un itinerario di santità, così riassunto: </w:t>
      </w:r>
      <w:r w:rsidRPr="00E607CF">
        <w:rPr>
          <w:rFonts w:eastAsia="Times New Roman" w:cs="Times New Roman"/>
          <w:i/>
          <w:color w:val="000000"/>
          <w:sz w:val="24"/>
          <w:szCs w:val="24"/>
          <w:lang w:eastAsia="it-IT"/>
        </w:rPr>
        <w:t>«</w:t>
      </w:r>
      <w:r w:rsidRPr="00E607CF">
        <w:rPr>
          <w:i/>
          <w:sz w:val="24"/>
          <w:szCs w:val="24"/>
        </w:rPr>
        <w:t>Certamente don Carlo compì con totale fedeltà la sua missione sacerdotale ed esercitò le virtù cristiane con diligenza, con generosità, con perseveranza, diffondendo intorno a sé la luce e la carità di Cristo. La sua fede fu eccezionale e su di essa si fondò la sua speranza incrollabile in Dio, nella divina provvidenza, nella vita eterna e nel futuro stesso della storia dell’uomo. Praticò in modo esemplare le virtù della prudenza, della giustizia, della fortezza, della temperanza. Servì Dio, la Chiesa e i bisognosi con gioia semplice e discreta, ma anche straordinariamente contagiosa.</w:t>
      </w:r>
      <w:r>
        <w:rPr>
          <w:i/>
          <w:sz w:val="24"/>
          <w:szCs w:val="24"/>
        </w:rPr>
        <w:t xml:space="preserve"> </w:t>
      </w:r>
      <w:r w:rsidRPr="00E607CF">
        <w:rPr>
          <w:i/>
          <w:sz w:val="24"/>
          <w:szCs w:val="24"/>
        </w:rPr>
        <w:t>Coltivò la purezza evangelica e la castità sacerdotale in modo così cristallino, che raccolse l’ammirazione di tutti coloro che vissero con lui. Don Carlo fu veramente testimone di quel Vangelo di cui era stato fatto maestro e dispensatore».</w:t>
      </w:r>
    </w:p>
    <w:p w:rsidR="00D05975" w:rsidRPr="00093283" w:rsidRDefault="00D05975" w:rsidP="00D05975">
      <w:pPr>
        <w:spacing w:after="0" w:line="240" w:lineRule="auto"/>
        <w:ind w:firstLine="708"/>
        <w:jc w:val="both"/>
        <w:rPr>
          <w:rFonts w:eastAsia="MS Mincho" w:cs="Times New Roman"/>
          <w:sz w:val="24"/>
          <w:szCs w:val="24"/>
          <w:lang w:eastAsia="it-IT"/>
        </w:rPr>
      </w:pPr>
      <w:r w:rsidRPr="00093283">
        <w:rPr>
          <w:sz w:val="24"/>
          <w:szCs w:val="24"/>
        </w:rPr>
        <w:t xml:space="preserve">È </w:t>
      </w:r>
      <w:r>
        <w:rPr>
          <w:sz w:val="24"/>
          <w:szCs w:val="24"/>
        </w:rPr>
        <w:t xml:space="preserve">l’intramontabile lezione di don Carlo - beato - di ieri nell’esistenza terrena, di oggi nella vita eterna. La cattedra di un maestro e testimone di uno straordinario ed eroico modo di vivere il quotidiano in Dio, per Dio e con Dio incarnato, crocifisso e risorto, spendendosi senza riserve al servizio dell’umano ferito. Don Gnocchi ha staccato così l’ultimo assegno per onorare il debito contratto con i “suoi” giovani nelle lande della sofferenza e della speranza in Russia, investendolo nelle praterie della solidarietà al dolore innocente, caso-limite e chiave per  comprendere ogni dolore umano e consolare la pena di ogni uomo «percosso e denudato dal dolore». </w:t>
      </w:r>
    </w:p>
    <w:p w:rsidR="00D05975" w:rsidRDefault="00D05975" w:rsidP="00D05975">
      <w:pPr>
        <w:spacing w:after="0" w:line="240" w:lineRule="auto"/>
        <w:ind w:firstLine="708"/>
        <w:jc w:val="both"/>
        <w:rPr>
          <w:i/>
          <w:sz w:val="24"/>
          <w:szCs w:val="24"/>
        </w:rPr>
      </w:pPr>
    </w:p>
    <w:p w:rsidR="00D05975" w:rsidRPr="00462B6E" w:rsidRDefault="00D05975" w:rsidP="00D05975">
      <w:pPr>
        <w:spacing w:after="0" w:line="240" w:lineRule="auto"/>
        <w:ind w:firstLine="708"/>
        <w:jc w:val="right"/>
        <w:rPr>
          <w:b/>
          <w:sz w:val="24"/>
          <w:szCs w:val="24"/>
        </w:rPr>
      </w:pPr>
      <w:r w:rsidRPr="00462B6E">
        <w:rPr>
          <w:b/>
          <w:sz w:val="24"/>
          <w:szCs w:val="24"/>
        </w:rPr>
        <w:t>Mons. Angelo Bazzari</w:t>
      </w:r>
    </w:p>
    <w:p w:rsidR="00D05975" w:rsidRPr="00462B6E" w:rsidRDefault="00D05975" w:rsidP="00D05975">
      <w:pPr>
        <w:spacing w:after="0" w:line="240" w:lineRule="auto"/>
        <w:ind w:firstLine="708"/>
        <w:jc w:val="right"/>
        <w:rPr>
          <w:sz w:val="24"/>
          <w:szCs w:val="24"/>
        </w:rPr>
      </w:pPr>
      <w:r w:rsidRPr="00462B6E">
        <w:rPr>
          <w:sz w:val="24"/>
          <w:szCs w:val="24"/>
        </w:rPr>
        <w:t>Presidente Fondazione Don Gnocchi</w:t>
      </w:r>
    </w:p>
    <w:p w:rsidR="00D05975" w:rsidRPr="00462B6E" w:rsidRDefault="00D05975" w:rsidP="00D05975">
      <w:pPr>
        <w:spacing w:after="0" w:line="240" w:lineRule="auto"/>
        <w:ind w:firstLine="708"/>
        <w:jc w:val="both"/>
        <w:rPr>
          <w:rFonts w:eastAsia="MS Mincho" w:cs="Times New Roman"/>
          <w:sz w:val="24"/>
          <w:szCs w:val="24"/>
          <w:lang w:eastAsia="it-IT"/>
        </w:rPr>
      </w:pPr>
    </w:p>
    <w:p w:rsidR="00D05975" w:rsidRDefault="00D05975" w:rsidP="00D05975">
      <w:pPr>
        <w:spacing w:after="0" w:line="240" w:lineRule="auto"/>
        <w:ind w:firstLine="708"/>
        <w:jc w:val="both"/>
        <w:rPr>
          <w:rFonts w:eastAsia="MS Mincho" w:cs="Times New Roman"/>
          <w:sz w:val="24"/>
          <w:szCs w:val="24"/>
          <w:lang w:eastAsia="it-IT"/>
        </w:rPr>
      </w:pPr>
    </w:p>
    <w:p w:rsidR="00D05975" w:rsidRDefault="00D05975" w:rsidP="00D05975">
      <w:pPr>
        <w:spacing w:after="0" w:line="240" w:lineRule="auto"/>
        <w:ind w:firstLine="708"/>
        <w:jc w:val="both"/>
        <w:rPr>
          <w:rFonts w:eastAsia="MS Mincho" w:cs="Times New Roman"/>
          <w:sz w:val="24"/>
          <w:szCs w:val="24"/>
          <w:lang w:eastAsia="it-IT"/>
        </w:rPr>
      </w:pPr>
    </w:p>
    <w:p w:rsidR="00E405FE" w:rsidRDefault="00E405FE"/>
    <w:sectPr w:rsidR="00E405FE" w:rsidSect="00E405F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hyphenationZone w:val="283"/>
  <w:characterSpacingControl w:val="doNotCompress"/>
  <w:compat/>
  <w:rsids>
    <w:rsidRoot w:val="00D05975"/>
    <w:rsid w:val="00936F4E"/>
    <w:rsid w:val="00D05975"/>
    <w:rsid w:val="00E405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9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059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05975"/>
    <w:rPr>
      <w:sz w:val="20"/>
      <w:szCs w:val="20"/>
    </w:rPr>
  </w:style>
  <w:style w:type="character" w:styleId="Enfasigrassetto">
    <w:name w:val="Strong"/>
    <w:basedOn w:val="Carpredefinitoparagrafo"/>
    <w:uiPriority w:val="22"/>
    <w:qFormat/>
    <w:rsid w:val="00D05975"/>
    <w:rPr>
      <w:b/>
      <w:bCs/>
    </w:rPr>
  </w:style>
  <w:style w:type="character" w:styleId="Enfasicorsivo">
    <w:name w:val="Emphasis"/>
    <w:basedOn w:val="Carpredefinitoparagrafo"/>
    <w:uiPriority w:val="20"/>
    <w:qFormat/>
    <w:rsid w:val="00D0597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1615</Words>
  <Characters>9211</Characters>
  <Application>Microsoft Office Word</Application>
  <DocSecurity>0</DocSecurity>
  <Lines>76</Lines>
  <Paragraphs>21</Paragraphs>
  <ScaleCrop>false</ScaleCrop>
  <Company>Fondazione don Carlo Gnocchi - Onlus</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2013-10-22T11:15:00Z</dcterms:created>
  <dcterms:modified xsi:type="dcterms:W3CDTF">2013-10-22T11:17:00Z</dcterms:modified>
</cp:coreProperties>
</file>