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23A8" w14:textId="77777777" w:rsidR="00FF6181" w:rsidRPr="00FF6181" w:rsidRDefault="00C905DB" w:rsidP="00B74A75">
      <w:pPr>
        <w:snapToGrid w:val="0"/>
        <w:spacing w:after="120"/>
        <w:jc w:val="center"/>
        <w:rPr>
          <w:rFonts w:ascii="Book Antiqua" w:hAnsi="Book Antiqua"/>
          <w:bCs/>
          <w:i/>
          <w:color w:val="212121"/>
          <w:sz w:val="36"/>
          <w:szCs w:val="36"/>
        </w:rPr>
      </w:pPr>
      <w:bookmarkStart w:id="0" w:name="_GoBack"/>
      <w:bookmarkEnd w:id="0"/>
      <w:r w:rsidRPr="00FF6181">
        <w:rPr>
          <w:rFonts w:ascii="Book Antiqua" w:hAnsi="Book Antiqua"/>
          <w:b/>
          <w:bCs/>
          <w:color w:val="212121"/>
          <w:sz w:val="36"/>
          <w:szCs w:val="36"/>
        </w:rPr>
        <w:t xml:space="preserve">Pellegrinaggio in </w:t>
      </w:r>
      <w:r w:rsidR="00FF6181" w:rsidRPr="00FF6181">
        <w:rPr>
          <w:rFonts w:ascii="Book Antiqua" w:hAnsi="Book Antiqua"/>
          <w:b/>
          <w:bCs/>
          <w:color w:val="212121"/>
          <w:sz w:val="36"/>
          <w:szCs w:val="36"/>
        </w:rPr>
        <w:t>Terra santa</w:t>
      </w:r>
    </w:p>
    <w:p w14:paraId="5EFF15B3" w14:textId="1D72C310" w:rsidR="00FF6181" w:rsidRPr="00FF6181" w:rsidRDefault="0047761F" w:rsidP="00B74A75">
      <w:pPr>
        <w:snapToGrid w:val="0"/>
        <w:spacing w:after="120"/>
        <w:jc w:val="center"/>
        <w:rPr>
          <w:rFonts w:ascii="Book Antiqua" w:hAnsi="Book Antiqua"/>
          <w:b/>
          <w:bCs/>
          <w:color w:val="212121"/>
          <w:sz w:val="36"/>
          <w:szCs w:val="36"/>
        </w:rPr>
      </w:pPr>
      <w:r>
        <w:rPr>
          <w:rFonts w:ascii="Book Antiqua" w:hAnsi="Book Antiqua"/>
          <w:bCs/>
          <w:i/>
          <w:color w:val="212121"/>
          <w:sz w:val="36"/>
          <w:szCs w:val="36"/>
        </w:rPr>
        <w:t>«</w:t>
      </w:r>
      <w:r w:rsidR="00FF6181" w:rsidRPr="00FF6181">
        <w:rPr>
          <w:rFonts w:ascii="Book Antiqua" w:hAnsi="Book Antiqua"/>
          <w:bCs/>
          <w:i/>
          <w:color w:val="212121"/>
          <w:sz w:val="36"/>
          <w:szCs w:val="36"/>
        </w:rPr>
        <w:t>Ingresso nella terra promessa</w:t>
      </w:r>
      <w:r>
        <w:rPr>
          <w:rFonts w:ascii="Book Antiqua" w:hAnsi="Book Antiqua"/>
          <w:bCs/>
          <w:i/>
          <w:color w:val="212121"/>
          <w:sz w:val="36"/>
          <w:szCs w:val="36"/>
        </w:rPr>
        <w:t>»</w:t>
      </w:r>
    </w:p>
    <w:p w14:paraId="5F6C8BF5" w14:textId="68F1B19E" w:rsidR="00C905DB" w:rsidRPr="00FF6181" w:rsidRDefault="00D41DD3" w:rsidP="00B74A75">
      <w:pPr>
        <w:snapToGrid w:val="0"/>
        <w:spacing w:after="120"/>
        <w:jc w:val="center"/>
        <w:rPr>
          <w:rFonts w:ascii="Book Antiqua" w:hAnsi="Book Antiqua"/>
          <w:bCs/>
          <w:color w:val="212121"/>
          <w:sz w:val="28"/>
          <w:szCs w:val="28"/>
        </w:rPr>
      </w:pPr>
      <w:r w:rsidRPr="00FF6181">
        <w:rPr>
          <w:rFonts w:ascii="Book Antiqua" w:hAnsi="Book Antiqua"/>
          <w:bCs/>
          <w:color w:val="212121"/>
          <w:sz w:val="28"/>
          <w:szCs w:val="28"/>
        </w:rPr>
        <w:t>29 maggio -5 giugno 2019</w:t>
      </w:r>
    </w:p>
    <w:p w14:paraId="1B37DCB5" w14:textId="0FF98ED3" w:rsidR="00FF6181" w:rsidRDefault="00FF6181" w:rsidP="00B74A75">
      <w:pPr>
        <w:snapToGrid w:val="0"/>
        <w:spacing w:after="120"/>
        <w:jc w:val="center"/>
        <w:rPr>
          <w:rFonts w:ascii="Book Antiqua" w:hAnsi="Book Antiqua"/>
          <w:bCs/>
          <w:color w:val="212121"/>
          <w:sz w:val="28"/>
          <w:szCs w:val="28"/>
        </w:rPr>
      </w:pPr>
    </w:p>
    <w:p w14:paraId="163F18F9" w14:textId="731BE40F" w:rsidR="00BF0F5C" w:rsidRDefault="00BF0F5C" w:rsidP="00BF0F5C">
      <w:r>
        <w:fldChar w:fldCharType="begin"/>
      </w:r>
      <w:r>
        <w:instrText xml:space="preserve"> INCLUDEPICTURE "/var/folders/7t/7nj2nxd13kd57cgjk0r00nmm0000gn/T/com.microsoft.Word/WebArchiveCopyPasteTempFiles/037v_tav.jpg"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60C0597" wp14:editId="2018D123">
            <wp:extent cx="4122420" cy="2211705"/>
            <wp:effectExtent l="0" t="0" r="5080" b="0"/>
            <wp:docPr id="1" name="Immagine 1" descr="Risultati immagini per l'annuncio a giuse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'annuncio a giusep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3E8E56E" w14:textId="77777777" w:rsidR="00BF0F5C" w:rsidRPr="00FF6181" w:rsidRDefault="00BF0F5C" w:rsidP="00B74A75">
      <w:pPr>
        <w:snapToGrid w:val="0"/>
        <w:spacing w:after="120"/>
        <w:jc w:val="center"/>
        <w:rPr>
          <w:rFonts w:ascii="Book Antiqua" w:hAnsi="Book Antiqua"/>
          <w:bCs/>
          <w:color w:val="212121"/>
          <w:sz w:val="28"/>
          <w:szCs w:val="28"/>
        </w:rPr>
      </w:pPr>
    </w:p>
    <w:p w14:paraId="23F2F76A" w14:textId="1268965D" w:rsidR="00FF6181" w:rsidRPr="00BF0F5C" w:rsidRDefault="00FF6181" w:rsidP="00B74A75">
      <w:pPr>
        <w:snapToGrid w:val="0"/>
        <w:spacing w:after="120"/>
        <w:ind w:left="2127"/>
        <w:jc w:val="both"/>
        <w:rPr>
          <w:rFonts w:ascii="Book Antiqua" w:hAnsi="Book Antiqua"/>
          <w:bCs/>
          <w:i/>
          <w:color w:val="212121"/>
          <w:sz w:val="22"/>
          <w:szCs w:val="22"/>
        </w:rPr>
      </w:pPr>
      <w:r w:rsidRPr="00BF0F5C">
        <w:rPr>
          <w:rFonts w:ascii="Book Antiqua" w:hAnsi="Book Antiqua"/>
          <w:i/>
          <w:sz w:val="22"/>
          <w:szCs w:val="22"/>
        </w:rPr>
        <w:t>Un angelo del Signore apparve in sogno a Giuseppe in Egitto e gli disse: «Alzati, prendi con te il bambino e sua madre e va nel paese d</w:t>
      </w:r>
      <w:r w:rsidR="00532DD6" w:rsidRPr="00BF0F5C">
        <w:rPr>
          <w:rFonts w:ascii="Book Antiqua" w:hAnsi="Book Antiqua"/>
          <w:i/>
          <w:sz w:val="22"/>
          <w:szCs w:val="22"/>
        </w:rPr>
        <w:t>’</w:t>
      </w:r>
      <w:r w:rsidRPr="00BF0F5C">
        <w:rPr>
          <w:rFonts w:ascii="Book Antiqua" w:hAnsi="Book Antiqua"/>
          <w:i/>
          <w:sz w:val="22"/>
          <w:szCs w:val="22"/>
        </w:rPr>
        <w:t>Israele; perché sono morti coloro che insidiavano la vita del bambino». Egli, alzatosi, prese con sé il bambino e sua madre, ed entrò nel paese d</w:t>
      </w:r>
      <w:r w:rsidR="00532DD6" w:rsidRPr="00BF0F5C">
        <w:rPr>
          <w:rFonts w:ascii="Book Antiqua" w:hAnsi="Book Antiqua"/>
          <w:i/>
          <w:sz w:val="22"/>
          <w:szCs w:val="22"/>
        </w:rPr>
        <w:t>’</w:t>
      </w:r>
      <w:r w:rsidRPr="00BF0F5C">
        <w:rPr>
          <w:rFonts w:ascii="Book Antiqua" w:hAnsi="Book Antiqua"/>
          <w:i/>
          <w:sz w:val="22"/>
          <w:szCs w:val="22"/>
        </w:rPr>
        <w:t>Israele.</w:t>
      </w:r>
      <w:r w:rsidR="0000643D" w:rsidRPr="00BF0F5C">
        <w:rPr>
          <w:bCs/>
          <w:color w:val="212121"/>
          <w:sz w:val="22"/>
          <w:szCs w:val="22"/>
        </w:rPr>
        <w:t xml:space="preserve"> (Mt 2, 19-21)</w:t>
      </w:r>
    </w:p>
    <w:p w14:paraId="1A6C3033" w14:textId="4284E326" w:rsidR="00FF6181" w:rsidRPr="00BF0F5C" w:rsidRDefault="00FF6181" w:rsidP="00B74A75">
      <w:pPr>
        <w:snapToGrid w:val="0"/>
        <w:spacing w:after="120"/>
        <w:jc w:val="both"/>
        <w:rPr>
          <w:rFonts w:ascii="Book Antiqua" w:hAnsi="Book Antiqua"/>
          <w:bCs/>
          <w:color w:val="212121"/>
          <w:sz w:val="22"/>
          <w:szCs w:val="22"/>
        </w:rPr>
      </w:pPr>
    </w:p>
    <w:p w14:paraId="53969BAD" w14:textId="7BC392B6" w:rsidR="00CF1DA0" w:rsidRDefault="00C62B7D" w:rsidP="00B74A75">
      <w:pPr>
        <w:snapToGrid w:val="0"/>
        <w:spacing w:after="120"/>
        <w:jc w:val="both"/>
        <w:rPr>
          <w:bCs/>
          <w:color w:val="212121"/>
        </w:rPr>
      </w:pPr>
      <w:r>
        <w:rPr>
          <w:bCs/>
          <w:color w:val="212121"/>
        </w:rPr>
        <w:t xml:space="preserve">Davvero erano morti </w:t>
      </w:r>
      <w:r w:rsidR="00986080">
        <w:rPr>
          <w:bCs/>
          <w:color w:val="212121"/>
        </w:rPr>
        <w:t>q</w:t>
      </w:r>
      <w:r w:rsidR="00986080" w:rsidRPr="00FF6181">
        <w:rPr>
          <w:bCs/>
          <w:color w:val="212121"/>
        </w:rPr>
        <w:t>uelli che</w:t>
      </w:r>
      <w:r w:rsidR="00986080">
        <w:rPr>
          <w:bCs/>
          <w:color w:val="212121"/>
        </w:rPr>
        <w:t xml:space="preserve"> insidiavano la vita del bambino</w:t>
      </w:r>
      <w:r>
        <w:rPr>
          <w:bCs/>
          <w:color w:val="212121"/>
        </w:rPr>
        <w:t>?</w:t>
      </w:r>
      <w:r w:rsidR="00986080">
        <w:rPr>
          <w:bCs/>
          <w:color w:val="212121"/>
        </w:rPr>
        <w:t xml:space="preserve"> </w:t>
      </w:r>
      <w:r>
        <w:rPr>
          <w:bCs/>
          <w:color w:val="212121"/>
        </w:rPr>
        <w:t>N</w:t>
      </w:r>
      <w:r w:rsidR="00FF6181">
        <w:rPr>
          <w:bCs/>
          <w:color w:val="212121"/>
        </w:rPr>
        <w:t>on erano morti del tutto</w:t>
      </w:r>
      <w:r>
        <w:rPr>
          <w:bCs/>
          <w:color w:val="212121"/>
        </w:rPr>
        <w:t>;</w:t>
      </w:r>
      <w:r w:rsidR="00FF6181">
        <w:rPr>
          <w:bCs/>
          <w:color w:val="212121"/>
        </w:rPr>
        <w:t xml:space="preserve"> </w:t>
      </w:r>
      <w:r>
        <w:rPr>
          <w:bCs/>
          <w:color w:val="212121"/>
        </w:rPr>
        <w:t xml:space="preserve">e </w:t>
      </w:r>
      <w:r w:rsidR="00FF6181">
        <w:rPr>
          <w:bCs/>
          <w:color w:val="212121"/>
        </w:rPr>
        <w:t>Giuseppe</w:t>
      </w:r>
      <w:r w:rsidR="00B41639">
        <w:rPr>
          <w:bCs/>
          <w:color w:val="212121"/>
        </w:rPr>
        <w:t>,</w:t>
      </w:r>
      <w:r w:rsidR="00FF6181">
        <w:rPr>
          <w:bCs/>
          <w:color w:val="212121"/>
        </w:rPr>
        <w:t xml:space="preserve"> </w:t>
      </w:r>
      <w:r w:rsidR="00B41639" w:rsidRPr="00B41639">
        <w:rPr>
          <w:bCs/>
          <w:i/>
          <w:color w:val="212121"/>
        </w:rPr>
        <w:t xml:space="preserve">avvertito </w:t>
      </w:r>
      <w:r w:rsidR="008F3667">
        <w:rPr>
          <w:bCs/>
          <w:i/>
          <w:color w:val="212121"/>
        </w:rPr>
        <w:t xml:space="preserve">poi </w:t>
      </w:r>
      <w:r w:rsidR="00B41639" w:rsidRPr="00B41639">
        <w:rPr>
          <w:bCs/>
          <w:i/>
          <w:color w:val="212121"/>
        </w:rPr>
        <w:t>in sogno, si ritirò nelle regioni della Galilea e, appena giunto, andò ad abitare in una città chiamata Nazaret</w:t>
      </w:r>
      <w:r w:rsidR="00B41639">
        <w:rPr>
          <w:bCs/>
          <w:i/>
          <w:color w:val="212121"/>
        </w:rPr>
        <w:t>h</w:t>
      </w:r>
      <w:r w:rsidR="005E6047">
        <w:rPr>
          <w:bCs/>
          <w:i/>
          <w:color w:val="212121"/>
        </w:rPr>
        <w:t xml:space="preserve"> </w:t>
      </w:r>
      <w:r w:rsidR="005E6047">
        <w:rPr>
          <w:bCs/>
          <w:color w:val="212121"/>
        </w:rPr>
        <w:t>(Mt 2,</w:t>
      </w:r>
      <w:r w:rsidR="0000643D">
        <w:rPr>
          <w:bCs/>
          <w:color w:val="212121"/>
        </w:rPr>
        <w:t xml:space="preserve"> 23</w:t>
      </w:r>
      <w:r w:rsidR="005E6047">
        <w:rPr>
          <w:bCs/>
          <w:color w:val="212121"/>
        </w:rPr>
        <w:t>)</w:t>
      </w:r>
      <w:r w:rsidR="00B41639">
        <w:rPr>
          <w:bCs/>
          <w:color w:val="212121"/>
        </w:rPr>
        <w:t xml:space="preserve">. </w:t>
      </w:r>
      <w:r>
        <w:rPr>
          <w:bCs/>
          <w:color w:val="212121"/>
        </w:rPr>
        <w:t>D</w:t>
      </w:r>
      <w:r w:rsidR="00986080">
        <w:rPr>
          <w:bCs/>
          <w:color w:val="212121"/>
        </w:rPr>
        <w:t>avvero entr</w:t>
      </w:r>
      <w:r>
        <w:rPr>
          <w:bCs/>
          <w:color w:val="212121"/>
        </w:rPr>
        <w:t>ò</w:t>
      </w:r>
      <w:r w:rsidR="00986080">
        <w:rPr>
          <w:bCs/>
          <w:color w:val="212121"/>
        </w:rPr>
        <w:t xml:space="preserve"> nel paese di Israele? Quell</w:t>
      </w:r>
      <w:r w:rsidR="00532DD6">
        <w:rPr>
          <w:bCs/>
          <w:color w:val="212121"/>
        </w:rPr>
        <w:t>’</w:t>
      </w:r>
      <w:r w:rsidR="00B41639">
        <w:rPr>
          <w:bCs/>
          <w:color w:val="212121"/>
        </w:rPr>
        <w:t>ingresso d</w:t>
      </w:r>
      <w:r>
        <w:rPr>
          <w:bCs/>
          <w:color w:val="212121"/>
        </w:rPr>
        <w:t>i Giuseppe figlio</w:t>
      </w:r>
      <w:r w:rsidR="00986080">
        <w:rPr>
          <w:bCs/>
          <w:color w:val="212121"/>
        </w:rPr>
        <w:t xml:space="preserve"> </w:t>
      </w:r>
      <w:r w:rsidR="00B41639">
        <w:rPr>
          <w:bCs/>
          <w:color w:val="212121"/>
        </w:rPr>
        <w:t>di Davide nella terra d</w:t>
      </w:r>
      <w:r w:rsidR="00532DD6">
        <w:rPr>
          <w:bCs/>
          <w:color w:val="212121"/>
        </w:rPr>
        <w:t>’</w:t>
      </w:r>
      <w:r w:rsidR="00B41639">
        <w:rPr>
          <w:bCs/>
          <w:color w:val="212121"/>
        </w:rPr>
        <w:t xml:space="preserve">Israele, </w:t>
      </w:r>
      <w:r w:rsidR="00986080">
        <w:rPr>
          <w:bCs/>
          <w:color w:val="212121"/>
        </w:rPr>
        <w:t xml:space="preserve">pure </w:t>
      </w:r>
      <w:r w:rsidR="00B41639">
        <w:rPr>
          <w:bCs/>
          <w:color w:val="212121"/>
        </w:rPr>
        <w:t xml:space="preserve">annunciato dal </w:t>
      </w:r>
      <w:r w:rsidR="00986080">
        <w:rPr>
          <w:bCs/>
          <w:color w:val="212121"/>
        </w:rPr>
        <w:t>vangel</w:t>
      </w:r>
      <w:r w:rsidR="00B41639">
        <w:rPr>
          <w:bCs/>
          <w:color w:val="212121"/>
        </w:rPr>
        <w:t>o di Matteo</w:t>
      </w:r>
      <w:r w:rsidRPr="00C62B7D">
        <w:rPr>
          <w:bCs/>
          <w:color w:val="212121"/>
        </w:rPr>
        <w:t xml:space="preserve"> </w:t>
      </w:r>
      <w:r>
        <w:rPr>
          <w:bCs/>
          <w:color w:val="212121"/>
        </w:rPr>
        <w:t xml:space="preserve">con formula tanto </w:t>
      </w:r>
      <w:r>
        <w:rPr>
          <w:bCs/>
          <w:color w:val="212121"/>
        </w:rPr>
        <w:t>solenne</w:t>
      </w:r>
      <w:r w:rsidR="00B41639">
        <w:rPr>
          <w:bCs/>
          <w:color w:val="212121"/>
        </w:rPr>
        <w:t xml:space="preserve">, </w:t>
      </w:r>
      <w:r>
        <w:rPr>
          <w:bCs/>
          <w:color w:val="212121"/>
        </w:rPr>
        <w:t>risulta</w:t>
      </w:r>
      <w:r w:rsidR="00B41639">
        <w:rPr>
          <w:bCs/>
          <w:color w:val="212121"/>
        </w:rPr>
        <w:t xml:space="preserve"> </w:t>
      </w:r>
      <w:r>
        <w:rPr>
          <w:bCs/>
          <w:color w:val="212121"/>
        </w:rPr>
        <w:t xml:space="preserve">poi </w:t>
      </w:r>
      <w:r w:rsidR="00986080">
        <w:rPr>
          <w:bCs/>
          <w:color w:val="212121"/>
        </w:rPr>
        <w:t xml:space="preserve">in fretta </w:t>
      </w:r>
      <w:r w:rsidR="008F3667">
        <w:rPr>
          <w:bCs/>
          <w:color w:val="212121"/>
        </w:rPr>
        <w:t xml:space="preserve">smentito, </w:t>
      </w:r>
      <w:r>
        <w:rPr>
          <w:bCs/>
          <w:color w:val="212121"/>
        </w:rPr>
        <w:t xml:space="preserve">o </w:t>
      </w:r>
      <w:r w:rsidR="008F3667">
        <w:rPr>
          <w:bCs/>
          <w:color w:val="212121"/>
        </w:rPr>
        <w:t xml:space="preserve">quanto meno </w:t>
      </w:r>
      <w:r w:rsidR="00B41639">
        <w:rPr>
          <w:bCs/>
          <w:color w:val="212121"/>
        </w:rPr>
        <w:t xml:space="preserve">precisato e </w:t>
      </w:r>
      <w:r>
        <w:rPr>
          <w:bCs/>
          <w:color w:val="212121"/>
        </w:rPr>
        <w:t xml:space="preserve">assai </w:t>
      </w:r>
      <w:r w:rsidR="00986080">
        <w:rPr>
          <w:bCs/>
          <w:color w:val="212121"/>
        </w:rPr>
        <w:t>ridimensiona</w:t>
      </w:r>
      <w:r w:rsidR="00B41639">
        <w:rPr>
          <w:bCs/>
          <w:color w:val="212121"/>
        </w:rPr>
        <w:t>to.</w:t>
      </w:r>
      <w:r w:rsidR="008F3667">
        <w:rPr>
          <w:bCs/>
          <w:color w:val="212121"/>
        </w:rPr>
        <w:t xml:space="preserve"> </w:t>
      </w:r>
      <w:r w:rsidR="00986080">
        <w:rPr>
          <w:bCs/>
          <w:color w:val="212121"/>
        </w:rPr>
        <w:t xml:space="preserve">La terra del nord </w:t>
      </w:r>
      <w:r>
        <w:rPr>
          <w:bCs/>
          <w:color w:val="212121"/>
        </w:rPr>
        <w:t xml:space="preserve">raggiunta da Giuseppe </w:t>
      </w:r>
      <w:r w:rsidR="00986080">
        <w:rPr>
          <w:bCs/>
          <w:color w:val="212121"/>
        </w:rPr>
        <w:t xml:space="preserve">è definita da Matteo stesso (4, 27) </w:t>
      </w:r>
      <w:r w:rsidR="00986080" w:rsidRPr="00986080">
        <w:rPr>
          <w:bCs/>
          <w:i/>
          <w:color w:val="212121"/>
        </w:rPr>
        <w:t>Galilea delle genti</w:t>
      </w:r>
      <w:r w:rsidR="00986080">
        <w:rPr>
          <w:bCs/>
          <w:color w:val="212121"/>
        </w:rPr>
        <w:t>, terra dunque dei popoli pagani</w:t>
      </w:r>
      <w:r>
        <w:rPr>
          <w:bCs/>
          <w:color w:val="212121"/>
        </w:rPr>
        <w:t>, con citazione implicita di Isaia (8, 22</w:t>
      </w:r>
      <w:proofErr w:type="gramStart"/>
      <w:r>
        <w:rPr>
          <w:bCs/>
          <w:color w:val="212121"/>
        </w:rPr>
        <w:t>),</w:t>
      </w:r>
      <w:r w:rsidR="00986080">
        <w:rPr>
          <w:bCs/>
          <w:color w:val="212121"/>
        </w:rPr>
        <w:t>.</w:t>
      </w:r>
      <w:proofErr w:type="gramEnd"/>
      <w:r w:rsidR="00986080">
        <w:rPr>
          <w:bCs/>
          <w:color w:val="212121"/>
        </w:rPr>
        <w:t xml:space="preserve"> </w:t>
      </w:r>
    </w:p>
    <w:p w14:paraId="397135A5" w14:textId="77777777" w:rsidR="00CF1DA0" w:rsidRPr="00CF1DA0" w:rsidRDefault="00CF1DA0" w:rsidP="00CF1DA0">
      <w:pPr>
        <w:snapToGrid w:val="0"/>
        <w:spacing w:after="120"/>
        <w:ind w:right="-29"/>
        <w:jc w:val="both"/>
        <w:rPr>
          <w:bCs/>
          <w:color w:val="212121"/>
          <w:sz w:val="20"/>
          <w:szCs w:val="20"/>
        </w:rPr>
      </w:pPr>
      <w:r>
        <w:rPr>
          <w:bCs/>
          <w:color w:val="212121"/>
        </w:rPr>
        <w:t xml:space="preserve">La distinzione della Galilea dalla Giudea ritorna, nel racconto del vangelo di Matteo, per interpretare il ritorno di Gesù dal Giordano, dopo il battesimo di Giovanni, e dopo il ritiro e il digiuno di quaranta giorni nel deserto: Gesù si ritirò nella Galilea e, </w:t>
      </w:r>
      <w:r w:rsidRPr="00CF1DA0">
        <w:rPr>
          <w:bCs/>
          <w:i/>
          <w:color w:val="212121"/>
        </w:rPr>
        <w:t>lasciata Nazareth, venne ad abitare a Cafarnao, perché si adempisse ciò che era stato detto dal profeta Isaia</w:t>
      </w:r>
      <w:r>
        <w:rPr>
          <w:bCs/>
          <w:color w:val="212121"/>
        </w:rPr>
        <w:t xml:space="preserve">: </w:t>
      </w:r>
    </w:p>
    <w:p w14:paraId="4ED3C0B6" w14:textId="31181A64" w:rsidR="00CF1DA0" w:rsidRPr="00C62B7D" w:rsidRDefault="00CF1DA0" w:rsidP="00CF1DA0">
      <w:pPr>
        <w:widowControl w:val="0"/>
        <w:ind w:left="709" w:right="-29"/>
        <w:jc w:val="both"/>
        <w:rPr>
          <w:sz w:val="20"/>
          <w:szCs w:val="20"/>
        </w:rPr>
      </w:pPr>
      <w:r w:rsidRPr="00C62B7D">
        <w:rPr>
          <w:sz w:val="20"/>
          <w:szCs w:val="20"/>
        </w:rPr>
        <w:t xml:space="preserve">Il paese di </w:t>
      </w:r>
      <w:proofErr w:type="spellStart"/>
      <w:r w:rsidRPr="00C62B7D">
        <w:rPr>
          <w:sz w:val="20"/>
          <w:szCs w:val="20"/>
        </w:rPr>
        <w:t>Zàbulon</w:t>
      </w:r>
      <w:proofErr w:type="spellEnd"/>
      <w:r w:rsidRPr="00C62B7D">
        <w:rPr>
          <w:sz w:val="20"/>
          <w:szCs w:val="20"/>
        </w:rPr>
        <w:t xml:space="preserve"> e il paese di </w:t>
      </w:r>
      <w:proofErr w:type="spellStart"/>
      <w:r w:rsidRPr="00C62B7D">
        <w:rPr>
          <w:sz w:val="20"/>
          <w:szCs w:val="20"/>
        </w:rPr>
        <w:t>Nèftali</w:t>
      </w:r>
      <w:proofErr w:type="spellEnd"/>
      <w:r w:rsidRPr="00C62B7D">
        <w:rPr>
          <w:sz w:val="20"/>
          <w:szCs w:val="20"/>
        </w:rPr>
        <w:t>,</w:t>
      </w:r>
    </w:p>
    <w:p w14:paraId="2C94F10B" w14:textId="77777777" w:rsidR="00CF1DA0" w:rsidRPr="00C62B7D" w:rsidRDefault="00CF1DA0" w:rsidP="00CF1DA0">
      <w:pPr>
        <w:widowControl w:val="0"/>
        <w:ind w:left="709" w:right="-29"/>
        <w:jc w:val="both"/>
        <w:rPr>
          <w:sz w:val="20"/>
          <w:szCs w:val="20"/>
        </w:rPr>
      </w:pPr>
      <w:r w:rsidRPr="00C62B7D">
        <w:rPr>
          <w:sz w:val="20"/>
          <w:szCs w:val="20"/>
        </w:rPr>
        <w:t>sulla via del mare, al di là del Giordano,</w:t>
      </w:r>
    </w:p>
    <w:p w14:paraId="68EFEE30" w14:textId="77777777" w:rsidR="00CF1DA0" w:rsidRPr="00C62B7D" w:rsidRDefault="00CF1DA0" w:rsidP="00CF1DA0">
      <w:pPr>
        <w:widowControl w:val="0"/>
        <w:ind w:left="709" w:right="-29"/>
        <w:jc w:val="both"/>
        <w:rPr>
          <w:sz w:val="20"/>
          <w:szCs w:val="20"/>
        </w:rPr>
      </w:pPr>
      <w:r w:rsidRPr="00C62B7D">
        <w:rPr>
          <w:sz w:val="20"/>
          <w:szCs w:val="20"/>
        </w:rPr>
        <w:t>Galilea delle genti;</w:t>
      </w:r>
    </w:p>
    <w:p w14:paraId="5791944F" w14:textId="04B929FA" w:rsidR="00CF1DA0" w:rsidRPr="00C62B7D" w:rsidRDefault="00CF1DA0" w:rsidP="00CF1DA0">
      <w:pPr>
        <w:widowControl w:val="0"/>
        <w:ind w:left="709" w:right="-29"/>
        <w:jc w:val="both"/>
        <w:rPr>
          <w:sz w:val="20"/>
          <w:szCs w:val="20"/>
        </w:rPr>
      </w:pPr>
      <w:r w:rsidRPr="00C62B7D">
        <w:rPr>
          <w:sz w:val="20"/>
          <w:szCs w:val="20"/>
        </w:rPr>
        <w:t>il popolo immerso nelle tenebre</w:t>
      </w:r>
    </w:p>
    <w:p w14:paraId="06F3719F" w14:textId="77777777" w:rsidR="00CF1DA0" w:rsidRPr="00C62B7D" w:rsidRDefault="00CF1DA0" w:rsidP="00CF1DA0">
      <w:pPr>
        <w:widowControl w:val="0"/>
        <w:ind w:left="709" w:right="-29"/>
        <w:jc w:val="both"/>
        <w:rPr>
          <w:sz w:val="20"/>
          <w:szCs w:val="20"/>
        </w:rPr>
      </w:pPr>
      <w:r w:rsidRPr="00C62B7D">
        <w:rPr>
          <w:sz w:val="20"/>
          <w:szCs w:val="20"/>
        </w:rPr>
        <w:t>ha visto una grande luce;</w:t>
      </w:r>
    </w:p>
    <w:p w14:paraId="445A88D9" w14:textId="77777777" w:rsidR="00CF1DA0" w:rsidRPr="00C62B7D" w:rsidRDefault="00CF1DA0" w:rsidP="00CF1DA0">
      <w:pPr>
        <w:widowControl w:val="0"/>
        <w:ind w:left="709" w:right="-29"/>
        <w:jc w:val="both"/>
        <w:rPr>
          <w:sz w:val="20"/>
          <w:szCs w:val="20"/>
        </w:rPr>
      </w:pPr>
      <w:r w:rsidRPr="00C62B7D">
        <w:rPr>
          <w:sz w:val="20"/>
          <w:szCs w:val="20"/>
        </w:rPr>
        <w:t>su quelli che dimoravano in terra e ombra di morte</w:t>
      </w:r>
    </w:p>
    <w:p w14:paraId="6040CD7D" w14:textId="22CE1839" w:rsidR="00CF1DA0" w:rsidRPr="00CF1DA0" w:rsidRDefault="00CF1DA0" w:rsidP="00BF0F5C">
      <w:pPr>
        <w:widowControl w:val="0"/>
        <w:spacing w:after="120"/>
        <w:ind w:left="709" w:right="-28"/>
        <w:jc w:val="both"/>
        <w:rPr>
          <w:sz w:val="20"/>
          <w:szCs w:val="20"/>
        </w:rPr>
      </w:pPr>
      <w:r w:rsidRPr="00C62B7D">
        <w:rPr>
          <w:sz w:val="20"/>
          <w:szCs w:val="20"/>
        </w:rPr>
        <w:t>una luce si è levata.</w:t>
      </w:r>
      <w:r w:rsidR="00C62B7D">
        <w:rPr>
          <w:sz w:val="20"/>
          <w:szCs w:val="20"/>
        </w:rPr>
        <w:t xml:space="preserve"> (Mt 4, 13-16, che cita </w:t>
      </w:r>
      <w:proofErr w:type="spellStart"/>
      <w:r w:rsidR="00C62B7D">
        <w:rPr>
          <w:sz w:val="20"/>
          <w:szCs w:val="20"/>
        </w:rPr>
        <w:t>Is</w:t>
      </w:r>
      <w:proofErr w:type="spellEnd"/>
      <w:r w:rsidR="00C62B7D">
        <w:rPr>
          <w:sz w:val="20"/>
          <w:szCs w:val="20"/>
        </w:rPr>
        <w:t xml:space="preserve"> 8, 23-9,1) </w:t>
      </w:r>
    </w:p>
    <w:p w14:paraId="2C2323EA" w14:textId="420E31CB" w:rsidR="006719DE" w:rsidRDefault="0090618C" w:rsidP="00B74A75">
      <w:pPr>
        <w:snapToGrid w:val="0"/>
        <w:spacing w:after="120"/>
        <w:jc w:val="both"/>
        <w:rPr>
          <w:bCs/>
          <w:color w:val="212121"/>
        </w:rPr>
      </w:pPr>
      <w:r w:rsidRPr="0090618C">
        <w:rPr>
          <w:bCs/>
          <w:color w:val="212121"/>
        </w:rPr>
        <w:t>Il “ritiro” di Gesù in Galilea è da intendere come il riflesso della persistente distanza dell</w:t>
      </w:r>
      <w:r w:rsidR="008F3667" w:rsidRPr="0090618C">
        <w:rPr>
          <w:bCs/>
          <w:color w:val="212121"/>
        </w:rPr>
        <w:t>a terra di Israele</w:t>
      </w:r>
      <w:r w:rsidRPr="0090618C">
        <w:rPr>
          <w:bCs/>
          <w:color w:val="212121"/>
        </w:rPr>
        <w:t>:</w:t>
      </w:r>
      <w:r w:rsidR="008F3667" w:rsidRPr="0090618C">
        <w:rPr>
          <w:bCs/>
          <w:color w:val="212121"/>
        </w:rPr>
        <w:t xml:space="preserve"> </w:t>
      </w:r>
      <w:r w:rsidRPr="0090618C">
        <w:rPr>
          <w:bCs/>
          <w:color w:val="212121"/>
        </w:rPr>
        <w:t xml:space="preserve">essa </w:t>
      </w:r>
      <w:r w:rsidR="008F3667" w:rsidRPr="0090618C">
        <w:rPr>
          <w:bCs/>
          <w:color w:val="212121"/>
        </w:rPr>
        <w:t xml:space="preserve">non appartiene a questa terra, alla terra </w:t>
      </w:r>
      <w:r>
        <w:rPr>
          <w:bCs/>
          <w:color w:val="212121"/>
        </w:rPr>
        <w:t xml:space="preserve">cioè </w:t>
      </w:r>
      <w:r w:rsidR="008F3667" w:rsidRPr="0090618C">
        <w:rPr>
          <w:bCs/>
          <w:color w:val="212121"/>
        </w:rPr>
        <w:t xml:space="preserve">nota a tutti tramite le carte geografiche; </w:t>
      </w:r>
      <w:r>
        <w:rPr>
          <w:bCs/>
          <w:color w:val="212121"/>
        </w:rPr>
        <w:t>è oltre questa terra e in essa</w:t>
      </w:r>
      <w:r w:rsidR="008F3667" w:rsidRPr="0090618C">
        <w:rPr>
          <w:bCs/>
          <w:color w:val="212121"/>
        </w:rPr>
        <w:t xml:space="preserve"> occorre sempre da capo entrare.</w:t>
      </w:r>
      <w:r w:rsidR="008F3667">
        <w:rPr>
          <w:bCs/>
          <w:color w:val="212121"/>
        </w:rPr>
        <w:t xml:space="preserve">  </w:t>
      </w:r>
      <w:r w:rsidR="00B41639">
        <w:rPr>
          <w:bCs/>
          <w:color w:val="212121"/>
        </w:rPr>
        <w:t xml:space="preserve"> </w:t>
      </w:r>
    </w:p>
    <w:p w14:paraId="59702FA4" w14:textId="689D4C5B" w:rsidR="00BF0F5C" w:rsidRDefault="00B41639" w:rsidP="00B74A75">
      <w:pPr>
        <w:snapToGrid w:val="0"/>
        <w:spacing w:after="120"/>
        <w:jc w:val="both"/>
        <w:rPr>
          <w:bCs/>
          <w:color w:val="212121"/>
        </w:rPr>
      </w:pPr>
      <w:r>
        <w:rPr>
          <w:bCs/>
          <w:color w:val="212121"/>
        </w:rPr>
        <w:t>Gesù crebbe a Nazareth</w:t>
      </w:r>
      <w:r w:rsidR="008F3667">
        <w:rPr>
          <w:bCs/>
          <w:color w:val="212121"/>
        </w:rPr>
        <w:t xml:space="preserve"> dunque</w:t>
      </w:r>
      <w:r>
        <w:rPr>
          <w:bCs/>
          <w:color w:val="212121"/>
        </w:rPr>
        <w:t xml:space="preserve">, </w:t>
      </w:r>
      <w:r w:rsidR="006719DE">
        <w:rPr>
          <w:bCs/>
          <w:color w:val="212121"/>
        </w:rPr>
        <w:t xml:space="preserve">e </w:t>
      </w:r>
      <w:r>
        <w:rPr>
          <w:bCs/>
          <w:color w:val="212121"/>
        </w:rPr>
        <w:t xml:space="preserve">annunciò </w:t>
      </w:r>
      <w:r w:rsidR="008F3667">
        <w:rPr>
          <w:bCs/>
          <w:color w:val="212121"/>
        </w:rPr>
        <w:t xml:space="preserve">poi </w:t>
      </w:r>
      <w:r>
        <w:rPr>
          <w:bCs/>
          <w:color w:val="212121"/>
        </w:rPr>
        <w:t xml:space="preserve">il vangelo in </w:t>
      </w:r>
      <w:r w:rsidR="006719DE">
        <w:rPr>
          <w:bCs/>
          <w:color w:val="212121"/>
        </w:rPr>
        <w:t xml:space="preserve">tutta la </w:t>
      </w:r>
      <w:r>
        <w:rPr>
          <w:bCs/>
          <w:color w:val="212121"/>
        </w:rPr>
        <w:t xml:space="preserve">Galilea. </w:t>
      </w:r>
      <w:r w:rsidR="006719DE">
        <w:rPr>
          <w:bCs/>
          <w:color w:val="212121"/>
        </w:rPr>
        <w:t>Ma</w:t>
      </w:r>
      <w:r>
        <w:rPr>
          <w:bCs/>
          <w:color w:val="212121"/>
        </w:rPr>
        <w:t xml:space="preserve"> tra gli anni di Nazareth e </w:t>
      </w:r>
      <w:r w:rsidR="006719DE">
        <w:rPr>
          <w:bCs/>
          <w:color w:val="212121"/>
        </w:rPr>
        <w:t>il suo ministero pubblico uscì dal</w:t>
      </w:r>
      <w:r>
        <w:rPr>
          <w:bCs/>
          <w:color w:val="212121"/>
        </w:rPr>
        <w:t xml:space="preserve">la Galilea </w:t>
      </w:r>
      <w:r w:rsidR="006719DE">
        <w:rPr>
          <w:bCs/>
          <w:color w:val="212121"/>
        </w:rPr>
        <w:t xml:space="preserve">e </w:t>
      </w:r>
      <w:r w:rsidR="005E6047">
        <w:rPr>
          <w:bCs/>
          <w:color w:val="212121"/>
        </w:rPr>
        <w:t xml:space="preserve">passò per il Giordano. </w:t>
      </w:r>
    </w:p>
    <w:p w14:paraId="55E6364E" w14:textId="0C32847E" w:rsidR="006719DE" w:rsidRPr="005431E4" w:rsidRDefault="005E6047" w:rsidP="0090618C">
      <w:pPr>
        <w:snapToGrid w:val="0"/>
        <w:spacing w:after="120"/>
        <w:jc w:val="both"/>
        <w:rPr>
          <w:bCs/>
          <w:color w:val="212121"/>
          <w:sz w:val="20"/>
          <w:szCs w:val="20"/>
          <w:highlight w:val="magenta"/>
        </w:rPr>
      </w:pPr>
      <w:r>
        <w:rPr>
          <w:bCs/>
          <w:color w:val="212121"/>
        </w:rPr>
        <w:t xml:space="preserve">Rientrò soltanto dopo </w:t>
      </w:r>
      <w:r w:rsidR="006719DE">
        <w:rPr>
          <w:bCs/>
          <w:color w:val="212121"/>
        </w:rPr>
        <w:t xml:space="preserve">aver ricevuto </w:t>
      </w:r>
      <w:r>
        <w:rPr>
          <w:bCs/>
          <w:color w:val="212121"/>
        </w:rPr>
        <w:t xml:space="preserve">il battesimo </w:t>
      </w:r>
      <w:r w:rsidR="006719DE">
        <w:rPr>
          <w:bCs/>
          <w:color w:val="212121"/>
        </w:rPr>
        <w:t xml:space="preserve">di Giovanni </w:t>
      </w:r>
      <w:r>
        <w:rPr>
          <w:bCs/>
          <w:color w:val="212121"/>
        </w:rPr>
        <w:t xml:space="preserve">e </w:t>
      </w:r>
      <w:r w:rsidR="006719DE">
        <w:rPr>
          <w:bCs/>
          <w:color w:val="212121"/>
        </w:rPr>
        <w:t xml:space="preserve">dopo </w:t>
      </w:r>
      <w:r>
        <w:rPr>
          <w:bCs/>
          <w:color w:val="212121"/>
        </w:rPr>
        <w:t xml:space="preserve">il ritiro di quaranta giorni nel deserto. Rientrò condotto dallo Spirito Santo, e soltanto </w:t>
      </w:r>
      <w:r w:rsidR="006719DE">
        <w:rPr>
          <w:bCs/>
          <w:color w:val="212121"/>
        </w:rPr>
        <w:t>quando seppe</w:t>
      </w:r>
      <w:r w:rsidRPr="005E6047">
        <w:rPr>
          <w:bCs/>
          <w:color w:val="212121"/>
        </w:rPr>
        <w:t xml:space="preserve"> che Giovanni era stato arrestato</w:t>
      </w:r>
      <w:r w:rsidR="006719DE">
        <w:rPr>
          <w:bCs/>
          <w:color w:val="212121"/>
        </w:rPr>
        <w:t>:</w:t>
      </w:r>
      <w:r>
        <w:rPr>
          <w:bCs/>
          <w:color w:val="212121"/>
        </w:rPr>
        <w:t xml:space="preserve"> </w:t>
      </w:r>
      <w:r w:rsidRPr="005E6047">
        <w:rPr>
          <w:bCs/>
          <w:i/>
          <w:color w:val="212121"/>
        </w:rPr>
        <w:t xml:space="preserve">si ritirò nella Galilea e, lasciata Nazareth, venne ad abitare a Cafarnao, presso il mare, nel territorio di </w:t>
      </w:r>
      <w:proofErr w:type="spellStart"/>
      <w:r w:rsidRPr="005E6047">
        <w:rPr>
          <w:bCs/>
          <w:i/>
          <w:color w:val="212121"/>
        </w:rPr>
        <w:t>Zàbulon</w:t>
      </w:r>
      <w:proofErr w:type="spellEnd"/>
      <w:r w:rsidRPr="005E6047">
        <w:rPr>
          <w:bCs/>
          <w:i/>
          <w:color w:val="212121"/>
        </w:rPr>
        <w:t xml:space="preserve"> e di </w:t>
      </w:r>
      <w:proofErr w:type="spellStart"/>
      <w:r w:rsidRPr="005E6047">
        <w:rPr>
          <w:bCs/>
          <w:i/>
          <w:color w:val="212121"/>
        </w:rPr>
        <w:t>Nèftali</w:t>
      </w:r>
      <w:proofErr w:type="spellEnd"/>
      <w:r>
        <w:rPr>
          <w:bCs/>
          <w:color w:val="212121"/>
        </w:rPr>
        <w:t xml:space="preserve"> (Mt 4, 12-13)</w:t>
      </w:r>
      <w:r w:rsidR="006719DE">
        <w:rPr>
          <w:bCs/>
          <w:color w:val="212121"/>
        </w:rPr>
        <w:t xml:space="preserve">. A quel punto </w:t>
      </w:r>
      <w:r w:rsidR="00A01869">
        <w:rPr>
          <w:bCs/>
          <w:color w:val="212121"/>
        </w:rPr>
        <w:t xml:space="preserve">diventa manifesto come </w:t>
      </w:r>
      <w:r w:rsidR="006719DE">
        <w:rPr>
          <w:bCs/>
          <w:color w:val="212121"/>
        </w:rPr>
        <w:t xml:space="preserve">neppure la Galilea </w:t>
      </w:r>
      <w:r w:rsidR="00A01869">
        <w:rPr>
          <w:bCs/>
          <w:color w:val="212121"/>
        </w:rPr>
        <w:t xml:space="preserve">sia </w:t>
      </w:r>
      <w:r w:rsidR="006719DE">
        <w:rPr>
          <w:bCs/>
          <w:color w:val="212121"/>
        </w:rPr>
        <w:t>una patria per lui</w:t>
      </w:r>
      <w:r w:rsidR="00A01869">
        <w:rPr>
          <w:bCs/>
          <w:color w:val="212121"/>
        </w:rPr>
        <w:t>;</w:t>
      </w:r>
      <w:r w:rsidR="006719DE">
        <w:rPr>
          <w:bCs/>
          <w:color w:val="212121"/>
        </w:rPr>
        <w:t xml:space="preserve"> </w:t>
      </w:r>
      <w:r w:rsidR="00A01869">
        <w:rPr>
          <w:bCs/>
          <w:color w:val="212121"/>
        </w:rPr>
        <w:t xml:space="preserve">essa </w:t>
      </w:r>
      <w:r w:rsidR="006719DE">
        <w:rPr>
          <w:bCs/>
          <w:color w:val="212121"/>
        </w:rPr>
        <w:t xml:space="preserve">è la </w:t>
      </w:r>
      <w:r w:rsidR="006719DE" w:rsidRPr="006719DE">
        <w:rPr>
          <w:bCs/>
          <w:i/>
          <w:color w:val="212121"/>
        </w:rPr>
        <w:t>Galilea delle genti</w:t>
      </w:r>
      <w:r w:rsidR="006719DE">
        <w:rPr>
          <w:bCs/>
          <w:color w:val="212121"/>
        </w:rPr>
        <w:t xml:space="preserve">, la terra abitata dai pagani, come </w:t>
      </w:r>
      <w:r w:rsidR="0090618C">
        <w:rPr>
          <w:bCs/>
          <w:color w:val="212121"/>
        </w:rPr>
        <w:t xml:space="preserve">già </w:t>
      </w:r>
      <w:r w:rsidR="006719DE">
        <w:rPr>
          <w:bCs/>
          <w:color w:val="212121"/>
        </w:rPr>
        <w:t>l</w:t>
      </w:r>
      <w:r w:rsidR="00532DD6">
        <w:rPr>
          <w:bCs/>
          <w:color w:val="212121"/>
        </w:rPr>
        <w:t>’</w:t>
      </w:r>
      <w:r w:rsidR="006719DE">
        <w:rPr>
          <w:bCs/>
          <w:color w:val="212121"/>
        </w:rPr>
        <w:t>aveva qualificata il profeta Isaia</w:t>
      </w:r>
    </w:p>
    <w:p w14:paraId="68E4BC75" w14:textId="28113162" w:rsidR="00394FFA" w:rsidRDefault="00394FFA" w:rsidP="00B74A75">
      <w:pPr>
        <w:snapToGrid w:val="0"/>
        <w:spacing w:after="120"/>
        <w:jc w:val="both"/>
        <w:rPr>
          <w:bCs/>
          <w:color w:val="212121"/>
        </w:rPr>
      </w:pPr>
      <w:r>
        <w:rPr>
          <w:bCs/>
          <w:color w:val="212121"/>
        </w:rPr>
        <w:t xml:space="preserve">Gesù </w:t>
      </w:r>
      <w:r w:rsidR="0090618C">
        <w:rPr>
          <w:bCs/>
          <w:color w:val="212121"/>
        </w:rPr>
        <w:t xml:space="preserve">dunque </w:t>
      </w:r>
      <w:r>
        <w:rPr>
          <w:bCs/>
          <w:color w:val="212121"/>
        </w:rPr>
        <w:t xml:space="preserve">comincia il suo ministero </w:t>
      </w:r>
      <w:r w:rsidR="0090618C">
        <w:rPr>
          <w:bCs/>
          <w:color w:val="212121"/>
        </w:rPr>
        <w:t xml:space="preserve">a procedere </w:t>
      </w:r>
      <w:r>
        <w:rPr>
          <w:bCs/>
          <w:color w:val="212121"/>
        </w:rPr>
        <w:t xml:space="preserve">dalla Galilea delle genti, </w:t>
      </w:r>
      <w:r w:rsidR="0090618C">
        <w:rPr>
          <w:bCs/>
          <w:color w:val="212121"/>
        </w:rPr>
        <w:t xml:space="preserve">come a dire </w:t>
      </w:r>
      <w:r>
        <w:rPr>
          <w:bCs/>
          <w:color w:val="212121"/>
        </w:rPr>
        <w:t xml:space="preserve">dalla periferia. Che senso ha una tale scelta? È il riflesso della sua preferenza per gli ultimi? Sì, certo anche così </w:t>
      </w:r>
      <w:r>
        <w:rPr>
          <w:bCs/>
          <w:color w:val="212121"/>
        </w:rPr>
        <w:lastRenderedPageBreak/>
        <w:t xml:space="preserve">si può dire, ma a patto di non intendere subito gli ultimi in senso “sociale”. Gli ultimi sono coloro che stanno quasi ai confini del </w:t>
      </w:r>
      <w:r w:rsidRPr="0090618C">
        <w:rPr>
          <w:bCs/>
          <w:color w:val="212121"/>
        </w:rPr>
        <w:t>mon</w:t>
      </w:r>
      <w:r w:rsidR="0090618C">
        <w:rPr>
          <w:bCs/>
          <w:color w:val="212121"/>
        </w:rPr>
        <w:t>d</w:t>
      </w:r>
      <w:r w:rsidRPr="0090618C">
        <w:rPr>
          <w:bCs/>
          <w:color w:val="212121"/>
        </w:rPr>
        <w:t>o</w:t>
      </w:r>
      <w:r>
        <w:rPr>
          <w:bCs/>
          <w:color w:val="212121"/>
        </w:rPr>
        <w:t xml:space="preserve"> e conoscono Dio soltanto per sentito dire; essi saranno i primi, come precisa Gesù stesso.</w:t>
      </w:r>
    </w:p>
    <w:p w14:paraId="0AF5F289" w14:textId="551EDEAD" w:rsidR="00394FFA" w:rsidRPr="00394FFA" w:rsidRDefault="00394FFA" w:rsidP="00394FFA">
      <w:pPr>
        <w:spacing w:after="120"/>
        <w:ind w:left="709"/>
        <w:jc w:val="both"/>
        <w:rPr>
          <w:sz w:val="20"/>
          <w:szCs w:val="20"/>
        </w:rPr>
      </w:pPr>
      <w:r w:rsidRPr="00394FFA">
        <w:rPr>
          <w:iCs/>
          <w:color w:val="222222"/>
          <w:sz w:val="20"/>
          <w:szCs w:val="20"/>
        </w:rPr>
        <w:t>Verranno da oriente e da occidente, da settentrione e da mezzogiorno e siederanno a mensa nel regno di Dio. Ed ecco, vi sono ultimi che saranno primi, e vi sono primi che saranno ultimi</w:t>
      </w:r>
      <w:r>
        <w:rPr>
          <w:iCs/>
          <w:color w:val="222222"/>
          <w:sz w:val="20"/>
          <w:szCs w:val="20"/>
        </w:rPr>
        <w:t xml:space="preserve"> (Lc 1</w:t>
      </w:r>
      <w:r w:rsidR="00B73654">
        <w:rPr>
          <w:iCs/>
          <w:color w:val="222222"/>
          <w:sz w:val="20"/>
          <w:szCs w:val="20"/>
        </w:rPr>
        <w:t>3</w:t>
      </w:r>
      <w:r>
        <w:rPr>
          <w:iCs/>
          <w:color w:val="222222"/>
          <w:sz w:val="20"/>
          <w:szCs w:val="20"/>
        </w:rPr>
        <w:t>, 30)</w:t>
      </w:r>
    </w:p>
    <w:p w14:paraId="046B6E69" w14:textId="1398F7F2" w:rsidR="00B73654" w:rsidRPr="00B73654" w:rsidRDefault="00394FFA" w:rsidP="00B73654">
      <w:pPr>
        <w:spacing w:after="120"/>
        <w:jc w:val="both"/>
      </w:pPr>
      <w:r>
        <w:rPr>
          <w:bCs/>
          <w:color w:val="212121"/>
        </w:rPr>
        <w:t xml:space="preserve">I primi che diventano ultimi sono </w:t>
      </w:r>
      <w:r w:rsidR="00B73654">
        <w:rPr>
          <w:bCs/>
          <w:color w:val="212121"/>
        </w:rPr>
        <w:t>in realtà primi soltanto nella rispettiva autovalutazione; presumono abitare già nei pressi di Dio, all</w:t>
      </w:r>
      <w:r w:rsidR="00532DD6">
        <w:rPr>
          <w:bCs/>
          <w:color w:val="212121"/>
        </w:rPr>
        <w:t>’</w:t>
      </w:r>
      <w:r w:rsidR="00B73654">
        <w:rPr>
          <w:bCs/>
          <w:color w:val="212121"/>
        </w:rPr>
        <w:t>ombra del suo volto, nella terra promessa dunque; m</w:t>
      </w:r>
      <w:r w:rsidR="00B73654" w:rsidRPr="00B73654">
        <w:rPr>
          <w:bCs/>
          <w:color w:val="212121"/>
        </w:rPr>
        <w:t xml:space="preserve">a </w:t>
      </w:r>
      <w:r w:rsidR="00B73654" w:rsidRPr="00B73654">
        <w:rPr>
          <w:bCs/>
          <w:i/>
          <w:color w:val="212121"/>
        </w:rPr>
        <w:t>egli dichiarerà loro: Vi dico che non so di dove siete</w:t>
      </w:r>
      <w:r w:rsidR="00B73654">
        <w:rPr>
          <w:bCs/>
          <w:color w:val="212121"/>
        </w:rPr>
        <w:t xml:space="preserve"> (Lc 13, 27).</w:t>
      </w:r>
    </w:p>
    <w:p w14:paraId="3A26D89B" w14:textId="4F3B23F8" w:rsidR="00394FFA" w:rsidRDefault="00B73654" w:rsidP="00B74A75">
      <w:pPr>
        <w:snapToGrid w:val="0"/>
        <w:spacing w:after="120"/>
        <w:jc w:val="both"/>
        <w:rPr>
          <w:bCs/>
          <w:color w:val="212121"/>
        </w:rPr>
      </w:pPr>
      <w:r>
        <w:rPr>
          <w:bCs/>
          <w:color w:val="212121"/>
        </w:rPr>
        <w:t xml:space="preserve">La terra promessa non è mai quella che abbiamo sotto i piedi; è sempre una meta verso la quale occorre mettersi da capo in cammino. </w:t>
      </w:r>
      <w:r w:rsidR="009B7DB9">
        <w:rPr>
          <w:bCs/>
          <w:color w:val="212121"/>
        </w:rPr>
        <w:t xml:space="preserve">La terra promessa non è una regione geografica, ma una vocazione: per realizzarsi chiede il cammino della fede.  </w:t>
      </w:r>
      <w:r>
        <w:rPr>
          <w:bCs/>
          <w:color w:val="212121"/>
        </w:rPr>
        <w:t xml:space="preserve"> </w:t>
      </w:r>
    </w:p>
    <w:p w14:paraId="70534445" w14:textId="77777777" w:rsidR="00AF4773" w:rsidRDefault="00AF4773" w:rsidP="00AF4773">
      <w:pPr>
        <w:snapToGrid w:val="0"/>
        <w:spacing w:after="120"/>
        <w:jc w:val="center"/>
      </w:pPr>
      <w:r>
        <w:fldChar w:fldCharType="begin"/>
      </w:r>
      <w:r>
        <w:instrText xml:space="preserve"> INCLUDEPICTURE "/var/folders/7t/7nj2nxd13kd57cgjk0r00nmm0000gn/T/com.microsoft.Word/WebArchiveCopyPasteTempFiles/gerusalemmecartamadaba1.jpg"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497B8A2" wp14:editId="0B92E8E2">
            <wp:extent cx="2862000" cy="1972800"/>
            <wp:effectExtent l="0" t="0" r="0" b="0"/>
            <wp:docPr id="7" name="Immagine 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948ABAF" w14:textId="09D6F126" w:rsidR="006719DE" w:rsidRDefault="00B25F9C" w:rsidP="00BD3501">
      <w:pPr>
        <w:snapToGrid w:val="0"/>
        <w:spacing w:after="120"/>
        <w:jc w:val="both"/>
        <w:rPr>
          <w:bCs/>
          <w:color w:val="212121"/>
        </w:rPr>
      </w:pPr>
      <w:r>
        <w:rPr>
          <w:bCs/>
          <w:color w:val="212121"/>
        </w:rPr>
        <w:t>Ripeteremo quest</w:t>
      </w:r>
      <w:r w:rsidR="00532DD6">
        <w:rPr>
          <w:bCs/>
          <w:color w:val="212121"/>
        </w:rPr>
        <w:t>’</w:t>
      </w:r>
      <w:r>
        <w:rPr>
          <w:bCs/>
          <w:color w:val="212121"/>
        </w:rPr>
        <w:t xml:space="preserve">anno </w:t>
      </w:r>
      <w:r w:rsidR="009B7DB9">
        <w:rPr>
          <w:bCs/>
          <w:color w:val="212121"/>
        </w:rPr>
        <w:t>un</w:t>
      </w:r>
      <w:r w:rsidR="00A01869">
        <w:rPr>
          <w:bCs/>
          <w:color w:val="212121"/>
        </w:rPr>
        <w:t xml:space="preserve"> pellegrinaggio in terra santa</w:t>
      </w:r>
      <w:r>
        <w:rPr>
          <w:bCs/>
          <w:color w:val="212121"/>
        </w:rPr>
        <w:t>.</w:t>
      </w:r>
      <w:r w:rsidR="00A01869">
        <w:rPr>
          <w:bCs/>
          <w:color w:val="212121"/>
        </w:rPr>
        <w:t xml:space="preserve"> </w:t>
      </w:r>
      <w:r w:rsidR="009B7DB9">
        <w:rPr>
          <w:bCs/>
          <w:color w:val="212121"/>
        </w:rPr>
        <w:t xml:space="preserve">Ma invece di seguire </w:t>
      </w:r>
      <w:r w:rsidR="002D4EE1">
        <w:rPr>
          <w:bCs/>
          <w:color w:val="212121"/>
        </w:rPr>
        <w:t xml:space="preserve">il tragitto di Gesù stesso, dalla </w:t>
      </w:r>
      <w:r w:rsidR="00AF4773">
        <w:rPr>
          <w:bCs/>
          <w:color w:val="212121"/>
        </w:rPr>
        <w:t>G</w:t>
      </w:r>
      <w:r w:rsidR="002D4EE1">
        <w:rPr>
          <w:bCs/>
          <w:color w:val="212121"/>
        </w:rPr>
        <w:t>alilea a Gerusalemme</w:t>
      </w:r>
      <w:r w:rsidR="009B7DB9">
        <w:rPr>
          <w:bCs/>
          <w:color w:val="212121"/>
        </w:rPr>
        <w:t>,</w:t>
      </w:r>
      <w:r w:rsidR="009B7DB9" w:rsidRPr="009B7DB9">
        <w:rPr>
          <w:bCs/>
          <w:color w:val="212121"/>
        </w:rPr>
        <w:t xml:space="preserve"> </w:t>
      </w:r>
      <w:r w:rsidR="009B7DB9">
        <w:rPr>
          <w:bCs/>
          <w:color w:val="212121"/>
        </w:rPr>
        <w:t xml:space="preserve">come abbiamo fatto nel 2011, </w:t>
      </w:r>
      <w:r w:rsidR="002D4EE1">
        <w:rPr>
          <w:bCs/>
          <w:color w:val="212121"/>
        </w:rPr>
        <w:t>seguire</w:t>
      </w:r>
      <w:r>
        <w:rPr>
          <w:bCs/>
          <w:color w:val="212121"/>
        </w:rPr>
        <w:t xml:space="preserve">mo </w:t>
      </w:r>
      <w:r w:rsidR="002D4EE1">
        <w:rPr>
          <w:bCs/>
          <w:color w:val="212121"/>
        </w:rPr>
        <w:t xml:space="preserve">il tragitto </w:t>
      </w:r>
      <w:r w:rsidR="009B7DB9">
        <w:rPr>
          <w:bCs/>
          <w:color w:val="212121"/>
        </w:rPr>
        <w:t xml:space="preserve">che sale </w:t>
      </w:r>
      <w:r w:rsidR="002D4EE1">
        <w:rPr>
          <w:bCs/>
          <w:color w:val="212121"/>
        </w:rPr>
        <w:t xml:space="preserve">dalla Giordania a Gerusalemme, dal deserto alla terra promessa, </w:t>
      </w:r>
      <w:r w:rsidR="009B7DB9">
        <w:rPr>
          <w:bCs/>
          <w:color w:val="212121"/>
        </w:rPr>
        <w:t xml:space="preserve">o se si vuole </w:t>
      </w:r>
      <w:r w:rsidR="002D4EE1">
        <w:rPr>
          <w:bCs/>
          <w:color w:val="212121"/>
        </w:rPr>
        <w:t>dall</w:t>
      </w:r>
      <w:r w:rsidR="00532DD6">
        <w:rPr>
          <w:bCs/>
          <w:color w:val="212121"/>
        </w:rPr>
        <w:t>’</w:t>
      </w:r>
      <w:r w:rsidR="002D4EE1">
        <w:rPr>
          <w:bCs/>
          <w:color w:val="212121"/>
        </w:rPr>
        <w:t>esilio alla patria. I</w:t>
      </w:r>
      <w:r w:rsidR="009B7DB9">
        <w:rPr>
          <w:bCs/>
          <w:color w:val="212121"/>
        </w:rPr>
        <w:t>n tal senso in</w:t>
      </w:r>
      <w:r>
        <w:rPr>
          <w:bCs/>
          <w:color w:val="212121"/>
        </w:rPr>
        <w:t>titol</w:t>
      </w:r>
      <w:r w:rsidR="009B7DB9">
        <w:rPr>
          <w:bCs/>
          <w:color w:val="212121"/>
        </w:rPr>
        <w:t>iam</w:t>
      </w:r>
      <w:r>
        <w:rPr>
          <w:bCs/>
          <w:color w:val="212121"/>
        </w:rPr>
        <w:t xml:space="preserve">o </w:t>
      </w:r>
      <w:r w:rsidR="009B7DB9">
        <w:rPr>
          <w:bCs/>
          <w:color w:val="212121"/>
        </w:rPr>
        <w:t>i</w:t>
      </w:r>
      <w:r w:rsidR="002D4EE1">
        <w:rPr>
          <w:bCs/>
          <w:color w:val="212121"/>
        </w:rPr>
        <w:t xml:space="preserve">l pellegrinaggio, </w:t>
      </w:r>
      <w:r w:rsidR="001303AE">
        <w:rPr>
          <w:bCs/>
          <w:color w:val="212121"/>
        </w:rPr>
        <w:t>“</w:t>
      </w:r>
      <w:r w:rsidR="009B7DB9">
        <w:rPr>
          <w:bCs/>
          <w:color w:val="212121"/>
        </w:rPr>
        <w:t>I</w:t>
      </w:r>
      <w:r w:rsidR="00A01869">
        <w:rPr>
          <w:bCs/>
          <w:color w:val="212121"/>
        </w:rPr>
        <w:t>ngresso nella Terra</w:t>
      </w:r>
      <w:r>
        <w:rPr>
          <w:bCs/>
          <w:color w:val="212121"/>
        </w:rPr>
        <w:t xml:space="preserve"> promessa</w:t>
      </w:r>
      <w:r w:rsidR="001303AE">
        <w:rPr>
          <w:bCs/>
          <w:color w:val="212121"/>
        </w:rPr>
        <w:t>”</w:t>
      </w:r>
      <w:r w:rsidR="009B7DB9">
        <w:rPr>
          <w:bCs/>
          <w:color w:val="212121"/>
        </w:rPr>
        <w:t>;</w:t>
      </w:r>
      <w:r w:rsidR="00736DD4">
        <w:rPr>
          <w:bCs/>
          <w:color w:val="212121"/>
        </w:rPr>
        <w:t xml:space="preserve"> </w:t>
      </w:r>
      <w:r w:rsidR="009B7DB9">
        <w:rPr>
          <w:bCs/>
          <w:color w:val="212121"/>
        </w:rPr>
        <w:t xml:space="preserve">il titolo </w:t>
      </w:r>
      <w:r w:rsidR="00BD3501">
        <w:rPr>
          <w:bCs/>
          <w:color w:val="212121"/>
        </w:rPr>
        <w:t>sugger</w:t>
      </w:r>
      <w:r w:rsidR="009B7DB9">
        <w:rPr>
          <w:bCs/>
          <w:color w:val="212121"/>
        </w:rPr>
        <w:t>i</w:t>
      </w:r>
      <w:r w:rsidR="00BD3501">
        <w:rPr>
          <w:bCs/>
          <w:color w:val="212121"/>
        </w:rPr>
        <w:t>s</w:t>
      </w:r>
      <w:r w:rsidR="009B7DB9">
        <w:rPr>
          <w:bCs/>
          <w:color w:val="212121"/>
        </w:rPr>
        <w:t xml:space="preserve">ce </w:t>
      </w:r>
      <w:r w:rsidR="002D4EE1">
        <w:rPr>
          <w:bCs/>
          <w:color w:val="212121"/>
        </w:rPr>
        <w:t xml:space="preserve">il </w:t>
      </w:r>
      <w:r w:rsidR="00736DD4">
        <w:rPr>
          <w:bCs/>
          <w:color w:val="212121"/>
        </w:rPr>
        <w:t>programma.</w:t>
      </w:r>
    </w:p>
    <w:p w14:paraId="6195D7A2" w14:textId="77777777" w:rsidR="0016068F" w:rsidRDefault="0016068F" w:rsidP="00AF4773">
      <w:pPr>
        <w:snapToGrid w:val="0"/>
        <w:spacing w:after="120"/>
        <w:rPr>
          <w:bCs/>
          <w:color w:val="212121"/>
        </w:rPr>
      </w:pPr>
    </w:p>
    <w:p w14:paraId="1AA839B5" w14:textId="77777777" w:rsidR="00CE7DE0" w:rsidRDefault="00CE7DE0" w:rsidP="00BD3501">
      <w:pPr>
        <w:snapToGrid w:val="0"/>
        <w:spacing w:after="240"/>
        <w:jc w:val="center"/>
      </w:pPr>
      <w:r>
        <w:fldChar w:fldCharType="begin"/>
      </w:r>
      <w:r>
        <w:instrText xml:space="preserve"> INCLUDEPICTURE "/var/folders/7t/7nj2nxd13kd57cgjk0r00nmm0000gn/T/com.microsoft.Word/WebArchiveCopyPasteTempFiles/10fotogalleryMarMorto_Lot.jpg"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DC3EBCD" wp14:editId="39E1E47A">
            <wp:extent cx="2444400" cy="1627200"/>
            <wp:effectExtent l="0" t="0" r="0" b="0"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1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43BDB39" w14:textId="4C7E4030" w:rsidR="00DB7074" w:rsidRDefault="001303AE" w:rsidP="00B74A75">
      <w:pPr>
        <w:snapToGrid w:val="0"/>
        <w:spacing w:after="120"/>
        <w:jc w:val="both"/>
        <w:rPr>
          <w:bCs/>
          <w:color w:val="212121"/>
        </w:rPr>
      </w:pPr>
      <w:r>
        <w:rPr>
          <w:bCs/>
          <w:color w:val="212121"/>
        </w:rPr>
        <w:t>In omaggio a</w:t>
      </w:r>
      <w:r w:rsidR="009B7DB9">
        <w:rPr>
          <w:bCs/>
          <w:color w:val="212121"/>
        </w:rPr>
        <w:t>l</w:t>
      </w:r>
      <w:r>
        <w:rPr>
          <w:bCs/>
          <w:color w:val="212121"/>
        </w:rPr>
        <w:t xml:space="preserve"> programma </w:t>
      </w:r>
      <w:r w:rsidR="002D4EE1">
        <w:rPr>
          <w:bCs/>
          <w:color w:val="212121"/>
        </w:rPr>
        <w:t>entr</w:t>
      </w:r>
      <w:r>
        <w:rPr>
          <w:bCs/>
          <w:color w:val="212121"/>
        </w:rPr>
        <w:t xml:space="preserve">eremo </w:t>
      </w:r>
      <w:r w:rsidR="009B7DB9">
        <w:rPr>
          <w:bCs/>
          <w:color w:val="212121"/>
        </w:rPr>
        <w:t xml:space="preserve">in </w:t>
      </w:r>
      <w:r>
        <w:rPr>
          <w:bCs/>
          <w:color w:val="212121"/>
        </w:rPr>
        <w:t xml:space="preserve">Israele </w:t>
      </w:r>
      <w:r w:rsidR="00607D20">
        <w:rPr>
          <w:bCs/>
          <w:color w:val="212121"/>
        </w:rPr>
        <w:t xml:space="preserve">attraverso il Giordano, confine </w:t>
      </w:r>
      <w:r w:rsidR="009B7DB9">
        <w:rPr>
          <w:bCs/>
          <w:color w:val="212121"/>
        </w:rPr>
        <w:t>o</w:t>
      </w:r>
      <w:r w:rsidR="00607D20">
        <w:rPr>
          <w:bCs/>
          <w:color w:val="212121"/>
        </w:rPr>
        <w:t>rient</w:t>
      </w:r>
      <w:r w:rsidR="009B7DB9">
        <w:rPr>
          <w:bCs/>
          <w:color w:val="212121"/>
        </w:rPr>
        <w:t>al</w:t>
      </w:r>
      <w:r w:rsidR="00607D20">
        <w:rPr>
          <w:bCs/>
          <w:color w:val="212121"/>
        </w:rPr>
        <w:t>e, che separa la terra di Israele dalla terra</w:t>
      </w:r>
      <w:r w:rsidR="00DB7074">
        <w:rPr>
          <w:bCs/>
          <w:color w:val="212121"/>
        </w:rPr>
        <w:t xml:space="preserve"> di </w:t>
      </w:r>
      <w:proofErr w:type="spellStart"/>
      <w:r w:rsidR="00DB7074">
        <w:rPr>
          <w:bCs/>
          <w:color w:val="212121"/>
        </w:rPr>
        <w:t>Edom</w:t>
      </w:r>
      <w:proofErr w:type="spellEnd"/>
      <w:r w:rsidR="009B7DB9">
        <w:rPr>
          <w:bCs/>
          <w:color w:val="212121"/>
        </w:rPr>
        <w:t>,</w:t>
      </w:r>
      <w:r w:rsidR="00DB7074">
        <w:rPr>
          <w:bCs/>
          <w:color w:val="212121"/>
        </w:rPr>
        <w:t xml:space="preserve"> </w:t>
      </w:r>
      <w:r w:rsidR="00765974">
        <w:rPr>
          <w:bCs/>
          <w:color w:val="212121"/>
        </w:rPr>
        <w:t xml:space="preserve">di </w:t>
      </w:r>
      <w:proofErr w:type="spellStart"/>
      <w:r w:rsidR="00765974">
        <w:rPr>
          <w:bCs/>
          <w:color w:val="212121"/>
        </w:rPr>
        <w:t>Moab</w:t>
      </w:r>
      <w:proofErr w:type="spellEnd"/>
      <w:r w:rsidR="00765974">
        <w:rPr>
          <w:bCs/>
          <w:color w:val="212121"/>
        </w:rPr>
        <w:t xml:space="preserve">, </w:t>
      </w:r>
      <w:r w:rsidR="00DB7074">
        <w:rPr>
          <w:bCs/>
          <w:color w:val="212121"/>
        </w:rPr>
        <w:t xml:space="preserve">e di </w:t>
      </w:r>
      <w:proofErr w:type="spellStart"/>
      <w:r w:rsidR="00DB7074">
        <w:rPr>
          <w:bCs/>
          <w:color w:val="212121"/>
        </w:rPr>
        <w:t>Ammon</w:t>
      </w:r>
      <w:proofErr w:type="spellEnd"/>
      <w:r w:rsidR="00DB7074">
        <w:rPr>
          <w:bCs/>
          <w:color w:val="212121"/>
        </w:rPr>
        <w:t xml:space="preserve">, </w:t>
      </w:r>
      <w:r w:rsidR="009B7DB9">
        <w:rPr>
          <w:bCs/>
          <w:color w:val="212121"/>
        </w:rPr>
        <w:t xml:space="preserve">popoli </w:t>
      </w:r>
      <w:r w:rsidR="00DB7074">
        <w:rPr>
          <w:bCs/>
          <w:color w:val="212121"/>
        </w:rPr>
        <w:t>parenti</w:t>
      </w:r>
      <w:r w:rsidR="009B7DB9">
        <w:rPr>
          <w:bCs/>
          <w:color w:val="212121"/>
        </w:rPr>
        <w:t>,</w:t>
      </w:r>
      <w:r w:rsidR="00DB7074">
        <w:rPr>
          <w:bCs/>
          <w:color w:val="212121"/>
        </w:rPr>
        <w:t xml:space="preserve"> </w:t>
      </w:r>
      <w:r w:rsidR="009B7DB9">
        <w:rPr>
          <w:bCs/>
          <w:color w:val="212121"/>
        </w:rPr>
        <w:t xml:space="preserve">amici e insieme nemici. Sempre </w:t>
      </w:r>
      <w:r w:rsidR="005D15CA">
        <w:rPr>
          <w:bCs/>
          <w:color w:val="212121"/>
        </w:rPr>
        <w:t xml:space="preserve">accade </w:t>
      </w:r>
      <w:r w:rsidR="009B7DB9">
        <w:rPr>
          <w:bCs/>
          <w:color w:val="212121"/>
        </w:rPr>
        <w:t xml:space="preserve">così: i vincoli di prossimità </w:t>
      </w:r>
      <w:r w:rsidR="005D15CA">
        <w:rPr>
          <w:bCs/>
          <w:color w:val="212121"/>
        </w:rPr>
        <w:t>dispongono le condizioni per</w:t>
      </w:r>
      <w:r w:rsidR="009B7DB9">
        <w:rPr>
          <w:bCs/>
          <w:color w:val="212121"/>
        </w:rPr>
        <w:t xml:space="preserve"> la possibil</w:t>
      </w:r>
      <w:r w:rsidR="005D15CA">
        <w:rPr>
          <w:bCs/>
          <w:color w:val="212121"/>
        </w:rPr>
        <w:t xml:space="preserve">e </w:t>
      </w:r>
      <w:r w:rsidR="009B7DB9">
        <w:rPr>
          <w:bCs/>
          <w:color w:val="212121"/>
        </w:rPr>
        <w:t xml:space="preserve">amicizia, ma insieme </w:t>
      </w:r>
      <w:r w:rsidR="005D15CA">
        <w:rPr>
          <w:bCs/>
          <w:color w:val="212121"/>
        </w:rPr>
        <w:t xml:space="preserve">per </w:t>
      </w:r>
      <w:r w:rsidR="009B7DB9">
        <w:rPr>
          <w:bCs/>
          <w:color w:val="212121"/>
        </w:rPr>
        <w:t>l</w:t>
      </w:r>
      <w:r w:rsidR="005D15CA">
        <w:rPr>
          <w:bCs/>
          <w:color w:val="212121"/>
        </w:rPr>
        <w:t xml:space="preserve">a possibile </w:t>
      </w:r>
      <w:r w:rsidR="009B7DB9">
        <w:rPr>
          <w:bCs/>
          <w:color w:val="212121"/>
        </w:rPr>
        <w:t>inimicizia</w:t>
      </w:r>
      <w:r w:rsidR="005D15CA">
        <w:rPr>
          <w:bCs/>
          <w:color w:val="212121"/>
        </w:rPr>
        <w:t xml:space="preserve">. Nel libro del </w:t>
      </w:r>
      <w:r w:rsidR="005D15CA" w:rsidRPr="005D15CA">
        <w:rPr>
          <w:bCs/>
          <w:i/>
          <w:color w:val="212121"/>
        </w:rPr>
        <w:t>Deuteronomio</w:t>
      </w:r>
      <w:r w:rsidR="005D15CA">
        <w:rPr>
          <w:bCs/>
          <w:color w:val="212121"/>
        </w:rPr>
        <w:t xml:space="preserve"> Mosè morente espressamente nomina i tre popoli </w:t>
      </w:r>
      <w:r w:rsidR="004C36F0">
        <w:rPr>
          <w:bCs/>
          <w:color w:val="212121"/>
        </w:rPr>
        <w:t>sopra nominati, che risiedono</w:t>
      </w:r>
      <w:r w:rsidR="005D15CA">
        <w:rPr>
          <w:bCs/>
          <w:color w:val="212121"/>
        </w:rPr>
        <w:t xml:space="preserve"> </w:t>
      </w:r>
      <w:r w:rsidR="004C36F0">
        <w:rPr>
          <w:bCs/>
          <w:color w:val="212121"/>
        </w:rPr>
        <w:t xml:space="preserve">oggi </w:t>
      </w:r>
      <w:r w:rsidR="005D15CA">
        <w:rPr>
          <w:bCs/>
          <w:color w:val="212121"/>
        </w:rPr>
        <w:t>nelle terre della Giordania</w:t>
      </w:r>
      <w:r w:rsidR="00DB7074">
        <w:rPr>
          <w:bCs/>
          <w:color w:val="212121"/>
        </w:rPr>
        <w:t xml:space="preserve">: </w:t>
      </w:r>
    </w:p>
    <w:p w14:paraId="4A4791A5" w14:textId="434C0C70" w:rsidR="00DB7074" w:rsidRDefault="00DB7074" w:rsidP="00DB7074">
      <w:pPr>
        <w:snapToGrid w:val="0"/>
        <w:spacing w:after="120"/>
        <w:ind w:left="284"/>
        <w:jc w:val="both"/>
        <w:rPr>
          <w:bCs/>
          <w:color w:val="212121"/>
          <w:sz w:val="20"/>
          <w:szCs w:val="20"/>
        </w:rPr>
      </w:pPr>
      <w:r w:rsidRPr="00DB7074">
        <w:rPr>
          <w:sz w:val="20"/>
          <w:szCs w:val="20"/>
        </w:rPr>
        <w:t xml:space="preserve">Allora passammo oltre i nostri fratelli, i figli di </w:t>
      </w:r>
      <w:proofErr w:type="spellStart"/>
      <w:r w:rsidRPr="00DB7074">
        <w:rPr>
          <w:sz w:val="20"/>
          <w:szCs w:val="20"/>
        </w:rPr>
        <w:t>Esaù</w:t>
      </w:r>
      <w:proofErr w:type="spellEnd"/>
      <w:r w:rsidRPr="00DB7074">
        <w:rPr>
          <w:sz w:val="20"/>
          <w:szCs w:val="20"/>
        </w:rPr>
        <w:t xml:space="preserve">, che abitano in </w:t>
      </w:r>
      <w:proofErr w:type="spellStart"/>
      <w:r w:rsidRPr="00DB7074">
        <w:rPr>
          <w:sz w:val="20"/>
          <w:szCs w:val="20"/>
        </w:rPr>
        <w:t>Seir</w:t>
      </w:r>
      <w:proofErr w:type="spellEnd"/>
      <w:r w:rsidRPr="00DB7074">
        <w:rPr>
          <w:sz w:val="20"/>
          <w:szCs w:val="20"/>
        </w:rPr>
        <w:t>, lungo la via dell</w:t>
      </w:r>
      <w:r w:rsidR="00532DD6">
        <w:rPr>
          <w:sz w:val="20"/>
          <w:szCs w:val="20"/>
        </w:rPr>
        <w:t>’</w:t>
      </w:r>
      <w:r w:rsidRPr="00DB7074">
        <w:rPr>
          <w:sz w:val="20"/>
          <w:szCs w:val="20"/>
        </w:rPr>
        <w:t xml:space="preserve">Araba, per Elat ed </w:t>
      </w:r>
      <w:proofErr w:type="spellStart"/>
      <w:r w:rsidRPr="00DB7074">
        <w:rPr>
          <w:sz w:val="20"/>
          <w:szCs w:val="20"/>
        </w:rPr>
        <w:t>Ezion-Gheber</w:t>
      </w:r>
      <w:proofErr w:type="spellEnd"/>
      <w:r w:rsidRPr="00DB7074">
        <w:rPr>
          <w:sz w:val="20"/>
          <w:szCs w:val="20"/>
        </w:rPr>
        <w:t xml:space="preserve">. Poi ci voltammo e avanzammo in direzione del deserto di </w:t>
      </w:r>
      <w:proofErr w:type="spellStart"/>
      <w:r w:rsidRPr="00DB7074">
        <w:rPr>
          <w:sz w:val="20"/>
          <w:szCs w:val="20"/>
        </w:rPr>
        <w:t>Moab</w:t>
      </w:r>
      <w:proofErr w:type="spellEnd"/>
      <w:r w:rsidRPr="00DB707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B7074">
        <w:rPr>
          <w:sz w:val="20"/>
          <w:szCs w:val="20"/>
        </w:rPr>
        <w:t xml:space="preserve">Il Signore mi disse: Non attaccare </w:t>
      </w:r>
      <w:proofErr w:type="spellStart"/>
      <w:r w:rsidRPr="00DB7074">
        <w:rPr>
          <w:sz w:val="20"/>
          <w:szCs w:val="20"/>
        </w:rPr>
        <w:t>Moab</w:t>
      </w:r>
      <w:proofErr w:type="spellEnd"/>
      <w:r w:rsidRPr="00DB7074">
        <w:rPr>
          <w:sz w:val="20"/>
          <w:szCs w:val="20"/>
        </w:rPr>
        <w:t xml:space="preserve"> e non </w:t>
      </w:r>
      <w:proofErr w:type="gramStart"/>
      <w:r w:rsidRPr="00DB7074">
        <w:rPr>
          <w:sz w:val="20"/>
          <w:szCs w:val="20"/>
        </w:rPr>
        <w:t>gli muovere</w:t>
      </w:r>
      <w:proofErr w:type="gramEnd"/>
      <w:r w:rsidRPr="00DB7074">
        <w:rPr>
          <w:sz w:val="20"/>
          <w:szCs w:val="20"/>
        </w:rPr>
        <w:t xml:space="preserve"> guerra, perché io non ti darò nulla da possedere nel suo paese; infatti ho dato </w:t>
      </w:r>
      <w:proofErr w:type="spellStart"/>
      <w:r w:rsidRPr="00DB7074">
        <w:rPr>
          <w:sz w:val="20"/>
          <w:szCs w:val="20"/>
        </w:rPr>
        <w:t>Ar</w:t>
      </w:r>
      <w:proofErr w:type="spellEnd"/>
      <w:r w:rsidRPr="00DB7074">
        <w:rPr>
          <w:sz w:val="20"/>
          <w:szCs w:val="20"/>
        </w:rPr>
        <w:t xml:space="preserve"> ai figli di </w:t>
      </w:r>
      <w:proofErr w:type="spellStart"/>
      <w:r w:rsidRPr="00DB7074">
        <w:rPr>
          <w:sz w:val="20"/>
          <w:szCs w:val="20"/>
        </w:rPr>
        <w:t>Lot</w:t>
      </w:r>
      <w:proofErr w:type="spellEnd"/>
      <w:r w:rsidRPr="00DB7074">
        <w:rPr>
          <w:sz w:val="20"/>
          <w:szCs w:val="20"/>
        </w:rPr>
        <w:t>, come loro proprietà.</w:t>
      </w:r>
      <w:r w:rsidRPr="00DB7074">
        <w:rPr>
          <w:bCs/>
          <w:color w:val="212121"/>
          <w:sz w:val="20"/>
          <w:szCs w:val="20"/>
        </w:rPr>
        <w:t xml:space="preserve"> </w:t>
      </w:r>
    </w:p>
    <w:p w14:paraId="0E45554C" w14:textId="49DB9A37" w:rsidR="00607D20" w:rsidRPr="00DB7074" w:rsidRDefault="00DB7074" w:rsidP="00DB7074">
      <w:pPr>
        <w:snapToGrid w:val="0"/>
        <w:spacing w:after="120"/>
        <w:ind w:left="284"/>
        <w:jc w:val="both"/>
        <w:rPr>
          <w:bCs/>
          <w:color w:val="212121"/>
          <w:sz w:val="20"/>
          <w:szCs w:val="20"/>
        </w:rPr>
      </w:pPr>
      <w:r w:rsidRPr="00DB7074">
        <w:rPr>
          <w:bCs/>
          <w:color w:val="212121"/>
          <w:sz w:val="20"/>
          <w:szCs w:val="20"/>
        </w:rPr>
        <w:t xml:space="preserve">Oggi tu stai per passare i confini di </w:t>
      </w:r>
      <w:proofErr w:type="spellStart"/>
      <w:r w:rsidRPr="00DB7074">
        <w:rPr>
          <w:bCs/>
          <w:color w:val="212121"/>
          <w:sz w:val="20"/>
          <w:szCs w:val="20"/>
        </w:rPr>
        <w:t>Moab</w:t>
      </w:r>
      <w:proofErr w:type="spellEnd"/>
      <w:r w:rsidRPr="00DB7074">
        <w:rPr>
          <w:bCs/>
          <w:color w:val="212121"/>
          <w:sz w:val="20"/>
          <w:szCs w:val="20"/>
        </w:rPr>
        <w:t xml:space="preserve">, ad </w:t>
      </w:r>
      <w:proofErr w:type="spellStart"/>
      <w:r w:rsidRPr="00DB7074">
        <w:rPr>
          <w:bCs/>
          <w:color w:val="212121"/>
          <w:sz w:val="20"/>
          <w:szCs w:val="20"/>
        </w:rPr>
        <w:t>Ar</w:t>
      </w:r>
      <w:proofErr w:type="spellEnd"/>
      <w:r w:rsidRPr="00DB7074">
        <w:rPr>
          <w:bCs/>
          <w:color w:val="212121"/>
          <w:sz w:val="20"/>
          <w:szCs w:val="20"/>
        </w:rPr>
        <w:t>, e ti avvicinerai agli Ammoniti. Non li attaccare e non muover loro guerra, perché io non ti darò nessun possesso nel paese degli Ammoniti; infatti l</w:t>
      </w:r>
      <w:r w:rsidR="00532DD6">
        <w:rPr>
          <w:bCs/>
          <w:color w:val="212121"/>
          <w:sz w:val="20"/>
          <w:szCs w:val="20"/>
        </w:rPr>
        <w:t>’</w:t>
      </w:r>
      <w:r w:rsidRPr="00DB7074">
        <w:rPr>
          <w:bCs/>
          <w:color w:val="212121"/>
          <w:sz w:val="20"/>
          <w:szCs w:val="20"/>
        </w:rPr>
        <w:t xml:space="preserve">ho dato in proprietà ai figli di </w:t>
      </w:r>
      <w:proofErr w:type="spellStart"/>
      <w:r w:rsidRPr="00DB7074">
        <w:rPr>
          <w:bCs/>
          <w:color w:val="212121"/>
          <w:sz w:val="20"/>
          <w:szCs w:val="20"/>
        </w:rPr>
        <w:t>Lot</w:t>
      </w:r>
      <w:proofErr w:type="spellEnd"/>
      <w:r w:rsidRPr="00DB7074">
        <w:rPr>
          <w:bCs/>
          <w:color w:val="212121"/>
          <w:sz w:val="20"/>
          <w:szCs w:val="20"/>
        </w:rPr>
        <w:t>.</w:t>
      </w:r>
      <w:r w:rsidR="00607D20" w:rsidRPr="00DB7074">
        <w:rPr>
          <w:bCs/>
          <w:color w:val="212121"/>
          <w:sz w:val="20"/>
          <w:szCs w:val="20"/>
        </w:rPr>
        <w:t xml:space="preserve"> </w:t>
      </w:r>
      <w:r>
        <w:rPr>
          <w:bCs/>
          <w:color w:val="212121"/>
          <w:sz w:val="20"/>
          <w:szCs w:val="20"/>
        </w:rPr>
        <w:t>(</w:t>
      </w:r>
      <w:proofErr w:type="spellStart"/>
      <w:r>
        <w:rPr>
          <w:bCs/>
          <w:color w:val="212121"/>
          <w:sz w:val="20"/>
          <w:szCs w:val="20"/>
        </w:rPr>
        <w:t>Dt</w:t>
      </w:r>
      <w:proofErr w:type="spellEnd"/>
      <w:r>
        <w:rPr>
          <w:bCs/>
          <w:color w:val="212121"/>
          <w:sz w:val="20"/>
          <w:szCs w:val="20"/>
        </w:rPr>
        <w:t xml:space="preserve"> 2, </w:t>
      </w:r>
      <w:r w:rsidR="005D15CA">
        <w:rPr>
          <w:bCs/>
          <w:color w:val="212121"/>
          <w:sz w:val="20"/>
          <w:szCs w:val="20"/>
        </w:rPr>
        <w:t>8-9.</w:t>
      </w:r>
      <w:r>
        <w:rPr>
          <w:bCs/>
          <w:color w:val="212121"/>
          <w:sz w:val="20"/>
          <w:szCs w:val="20"/>
        </w:rPr>
        <w:t>18-19)</w:t>
      </w:r>
    </w:p>
    <w:p w14:paraId="6CE53C85" w14:textId="3D98DC7F" w:rsidR="004C36F0" w:rsidRDefault="004C36F0" w:rsidP="00B74A75">
      <w:pPr>
        <w:snapToGrid w:val="0"/>
        <w:spacing w:after="120"/>
        <w:jc w:val="both"/>
        <w:rPr>
          <w:bCs/>
          <w:color w:val="212121"/>
        </w:rPr>
      </w:pPr>
      <w:r>
        <w:rPr>
          <w:bCs/>
          <w:color w:val="212121"/>
        </w:rPr>
        <w:t xml:space="preserve">Soltanto una volta realizzata la propria vocazione di figlio primogenito di Dio (vedi Es 4, 22s) Israele potrà radunare in Gerusalemme tutti i suoi fratelli. Il primo ingresso, guidato da Giosuè, dovrà essere seguito dall’esilio </w:t>
      </w:r>
      <w:r w:rsidR="0047761F">
        <w:rPr>
          <w:bCs/>
          <w:color w:val="212121"/>
        </w:rPr>
        <w:t xml:space="preserve">e quindi </w:t>
      </w:r>
      <w:r>
        <w:rPr>
          <w:bCs/>
          <w:color w:val="212121"/>
        </w:rPr>
        <w:t>da un secondo ingresso</w:t>
      </w:r>
      <w:r w:rsidR="0047761F">
        <w:rPr>
          <w:bCs/>
          <w:color w:val="212121"/>
        </w:rPr>
        <w:t>;</w:t>
      </w:r>
      <w:r>
        <w:rPr>
          <w:bCs/>
          <w:color w:val="212121"/>
        </w:rPr>
        <w:t xml:space="preserve"> magari </w:t>
      </w:r>
      <w:r w:rsidR="0047761F">
        <w:rPr>
          <w:bCs/>
          <w:color w:val="212121"/>
        </w:rPr>
        <w:t xml:space="preserve">anche </w:t>
      </w:r>
      <w:r>
        <w:rPr>
          <w:bCs/>
          <w:color w:val="212121"/>
        </w:rPr>
        <w:t xml:space="preserve">da un terzo, </w:t>
      </w:r>
      <w:r w:rsidR="0047761F">
        <w:rPr>
          <w:bCs/>
          <w:color w:val="212121"/>
        </w:rPr>
        <w:t xml:space="preserve">quello </w:t>
      </w:r>
      <w:r>
        <w:rPr>
          <w:bCs/>
          <w:color w:val="212121"/>
        </w:rPr>
        <w:t xml:space="preserve">finalmente guidato da Gesù, il </w:t>
      </w:r>
      <w:r w:rsidR="00B22EE5">
        <w:rPr>
          <w:bCs/>
          <w:color w:val="212121"/>
        </w:rPr>
        <w:t>Giosuè compiuto</w:t>
      </w:r>
      <w:r>
        <w:rPr>
          <w:bCs/>
          <w:color w:val="212121"/>
        </w:rPr>
        <w:t>.</w:t>
      </w:r>
      <w:r w:rsidR="0047761F">
        <w:rPr>
          <w:bCs/>
          <w:color w:val="212121"/>
        </w:rPr>
        <w:t xml:space="preserve"> Il figlio di Davide è anche figlio di </w:t>
      </w:r>
      <w:proofErr w:type="spellStart"/>
      <w:r w:rsidR="0047761F">
        <w:rPr>
          <w:bCs/>
          <w:color w:val="212121"/>
        </w:rPr>
        <w:t>Rut</w:t>
      </w:r>
      <w:proofErr w:type="spellEnd"/>
      <w:r w:rsidR="0047761F">
        <w:rPr>
          <w:bCs/>
          <w:color w:val="212121"/>
        </w:rPr>
        <w:t xml:space="preserve">, la moabita; il delizioso libretto a lei dedicato, collocato dalla tradizione cristiana tra Giudici e 1 Samuele, interrompe la storia dei rapporti violenti tra Israele e i popoli vicini, e prepara </w:t>
      </w:r>
      <w:r w:rsidR="0047761F" w:rsidRPr="0090618C">
        <w:rPr>
          <w:bCs/>
          <w:color w:val="212121"/>
        </w:rPr>
        <w:t>i</w:t>
      </w:r>
      <w:r w:rsidR="0047761F">
        <w:rPr>
          <w:bCs/>
          <w:color w:val="212121"/>
        </w:rPr>
        <w:t xml:space="preserve"> tempi </w:t>
      </w:r>
      <w:r w:rsidR="0090618C">
        <w:rPr>
          <w:bCs/>
          <w:color w:val="212121"/>
        </w:rPr>
        <w:t xml:space="preserve">di pace </w:t>
      </w:r>
      <w:r w:rsidR="0047761F">
        <w:rPr>
          <w:bCs/>
          <w:color w:val="212121"/>
        </w:rPr>
        <w:t xml:space="preserve">del re Messia.  </w:t>
      </w:r>
      <w:r>
        <w:rPr>
          <w:bCs/>
          <w:color w:val="212121"/>
        </w:rPr>
        <w:t xml:space="preserve">  </w:t>
      </w:r>
    </w:p>
    <w:p w14:paraId="593AC680" w14:textId="40CDC8D3" w:rsidR="00FF6181" w:rsidRPr="0090618C" w:rsidRDefault="009D3DA8" w:rsidP="00A67EF9">
      <w:pPr>
        <w:spacing w:after="120"/>
        <w:jc w:val="both"/>
      </w:pPr>
      <w:r>
        <w:lastRenderedPageBreak/>
        <w:fldChar w:fldCharType="begin"/>
      </w:r>
      <w:r>
        <w:instrText xml:space="preserve"> INCLUDEPICTURE "/var/folders/7t/7nj2nxd13kd57cgjk0r00nmm0000gn/T/com.microsoft.Word/WebArchiveCopyPasteTempFiles/Z" \* MERGEFORMATINET </w:instrText>
      </w:r>
      <w:r>
        <w:fldChar w:fldCharType="separate"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046A6B" wp14:editId="49F3C0DD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412000" cy="1605600"/>
            <wp:effectExtent l="0" t="0" r="1270" b="0"/>
            <wp:wrapSquare wrapText="bothSides"/>
            <wp:docPr id="9" name="Immagine 9" descr="Risultati immagini per petra isra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m8FbVqvxoEjM:" descr="Risultati immagini per petra israe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end"/>
      </w:r>
      <w:r w:rsidR="001303AE">
        <w:rPr>
          <w:bCs/>
          <w:color w:val="212121"/>
        </w:rPr>
        <w:t xml:space="preserve">Mosè </w:t>
      </w:r>
      <w:r w:rsidR="0047761F">
        <w:rPr>
          <w:bCs/>
          <w:color w:val="212121"/>
        </w:rPr>
        <w:t xml:space="preserve">dunque </w:t>
      </w:r>
      <w:r w:rsidR="001303AE">
        <w:rPr>
          <w:bCs/>
          <w:color w:val="212121"/>
        </w:rPr>
        <w:t>vide la terra promessa</w:t>
      </w:r>
      <w:r w:rsidR="00B22EE5" w:rsidRPr="00B22EE5">
        <w:rPr>
          <w:bCs/>
          <w:color w:val="212121"/>
        </w:rPr>
        <w:t xml:space="preserve"> </w:t>
      </w:r>
      <w:r w:rsidR="00B22EE5">
        <w:rPr>
          <w:bCs/>
          <w:color w:val="212121"/>
        </w:rPr>
        <w:t>soltanto da lontano</w:t>
      </w:r>
      <w:r w:rsidR="0047761F" w:rsidRPr="0047761F">
        <w:rPr>
          <w:bCs/>
          <w:color w:val="212121"/>
        </w:rPr>
        <w:t xml:space="preserve"> </w:t>
      </w:r>
      <w:r w:rsidR="0047761F">
        <w:rPr>
          <w:bCs/>
          <w:color w:val="212121"/>
        </w:rPr>
        <w:t xml:space="preserve">dal monte </w:t>
      </w:r>
      <w:proofErr w:type="spellStart"/>
      <w:r w:rsidR="0047761F">
        <w:rPr>
          <w:bCs/>
          <w:color w:val="212121"/>
        </w:rPr>
        <w:t>Nebo</w:t>
      </w:r>
      <w:proofErr w:type="spellEnd"/>
      <w:r w:rsidR="00B22EE5">
        <w:rPr>
          <w:bCs/>
          <w:color w:val="212121"/>
        </w:rPr>
        <w:t>. Su quel monte ci fermeremo prima di entrare in Israele. Mosè non pot</w:t>
      </w:r>
      <w:r w:rsidR="006B7D80">
        <w:rPr>
          <w:bCs/>
          <w:color w:val="212121"/>
        </w:rPr>
        <w:t>é</w:t>
      </w:r>
      <w:r w:rsidR="00B22EE5">
        <w:rPr>
          <w:bCs/>
          <w:color w:val="212121"/>
        </w:rPr>
        <w:t xml:space="preserve"> entrare </w:t>
      </w:r>
      <w:r w:rsidR="001303AE">
        <w:rPr>
          <w:bCs/>
          <w:color w:val="212121"/>
        </w:rPr>
        <w:t xml:space="preserve">a motivo del suo legame con la generazione </w:t>
      </w:r>
      <w:r w:rsidR="00607D20">
        <w:rPr>
          <w:bCs/>
          <w:color w:val="212121"/>
        </w:rPr>
        <w:t xml:space="preserve">incredula </w:t>
      </w:r>
      <w:r w:rsidR="001303AE">
        <w:rPr>
          <w:bCs/>
          <w:color w:val="212121"/>
        </w:rPr>
        <w:t>dei padri del deserto</w:t>
      </w:r>
      <w:r w:rsidR="00B22EE5">
        <w:rPr>
          <w:bCs/>
          <w:color w:val="212121"/>
        </w:rPr>
        <w:t>,</w:t>
      </w:r>
      <w:r w:rsidR="001303AE">
        <w:rPr>
          <w:bCs/>
          <w:color w:val="212121"/>
        </w:rPr>
        <w:t xml:space="preserve"> </w:t>
      </w:r>
      <w:r w:rsidR="001303AE" w:rsidRPr="00390CDC">
        <w:rPr>
          <w:bCs/>
          <w:i/>
          <w:color w:val="212121"/>
        </w:rPr>
        <w:t>un popolo dal cuore traviato</w:t>
      </w:r>
      <w:r w:rsidR="00B22EE5">
        <w:rPr>
          <w:bCs/>
          <w:color w:val="212121"/>
        </w:rPr>
        <w:t xml:space="preserve">; essi </w:t>
      </w:r>
      <w:r w:rsidR="001303AE" w:rsidRPr="00390CDC">
        <w:rPr>
          <w:bCs/>
          <w:i/>
          <w:color w:val="212121"/>
        </w:rPr>
        <w:t>non conoscono le mie vie</w:t>
      </w:r>
      <w:r w:rsidR="00B22EE5">
        <w:rPr>
          <w:bCs/>
          <w:color w:val="212121"/>
        </w:rPr>
        <w:t xml:space="preserve">, dice il Salmo (95, 10-11); </w:t>
      </w:r>
      <w:r w:rsidR="001303AE" w:rsidRPr="00390CDC">
        <w:rPr>
          <w:bCs/>
          <w:i/>
          <w:color w:val="212121"/>
        </w:rPr>
        <w:t xml:space="preserve">perciò </w:t>
      </w:r>
      <w:r w:rsidR="00390CDC">
        <w:rPr>
          <w:bCs/>
          <w:i/>
          <w:color w:val="212121"/>
        </w:rPr>
        <w:t>n</w:t>
      </w:r>
      <w:r w:rsidR="001303AE" w:rsidRPr="00390CDC">
        <w:rPr>
          <w:bCs/>
          <w:i/>
          <w:color w:val="212121"/>
        </w:rPr>
        <w:t>on entreranno nel luogo del mio riposo</w:t>
      </w:r>
      <w:r w:rsidR="001303AE" w:rsidRPr="001303AE">
        <w:rPr>
          <w:bCs/>
          <w:color w:val="212121"/>
        </w:rPr>
        <w:t>.</w:t>
      </w:r>
      <w:r w:rsidR="00390CDC">
        <w:rPr>
          <w:bCs/>
          <w:color w:val="212121"/>
        </w:rPr>
        <w:t xml:space="preserve"> Mosè non entr</w:t>
      </w:r>
      <w:r w:rsidR="00603587">
        <w:rPr>
          <w:bCs/>
          <w:color w:val="212121"/>
        </w:rPr>
        <w:t>ò</w:t>
      </w:r>
      <w:r w:rsidR="00390CDC">
        <w:rPr>
          <w:bCs/>
          <w:color w:val="212121"/>
        </w:rPr>
        <w:t>, e tuttavia istru</w:t>
      </w:r>
      <w:r w:rsidR="00603587">
        <w:rPr>
          <w:bCs/>
          <w:color w:val="212121"/>
        </w:rPr>
        <w:t>ì</w:t>
      </w:r>
      <w:r w:rsidR="00390CDC">
        <w:rPr>
          <w:bCs/>
          <w:color w:val="212121"/>
        </w:rPr>
        <w:t xml:space="preserve"> quelli che </w:t>
      </w:r>
      <w:r w:rsidR="00603587">
        <w:rPr>
          <w:bCs/>
          <w:color w:val="212121"/>
        </w:rPr>
        <w:t xml:space="preserve">dovevano </w:t>
      </w:r>
      <w:r w:rsidR="00390CDC">
        <w:rPr>
          <w:bCs/>
          <w:color w:val="212121"/>
        </w:rPr>
        <w:t>entra</w:t>
      </w:r>
      <w:r w:rsidR="00603587">
        <w:rPr>
          <w:bCs/>
          <w:color w:val="212121"/>
        </w:rPr>
        <w:t>re</w:t>
      </w:r>
      <w:r w:rsidR="00B22EE5" w:rsidRPr="00B22EE5">
        <w:rPr>
          <w:bCs/>
          <w:color w:val="212121"/>
        </w:rPr>
        <w:t xml:space="preserve"> </w:t>
      </w:r>
      <w:r w:rsidR="00B22EE5">
        <w:rPr>
          <w:bCs/>
          <w:color w:val="212121"/>
        </w:rPr>
        <w:t>nella terra</w:t>
      </w:r>
      <w:r w:rsidR="00390CDC">
        <w:rPr>
          <w:bCs/>
          <w:color w:val="212121"/>
        </w:rPr>
        <w:t xml:space="preserve">. </w:t>
      </w:r>
      <w:r w:rsidR="00B22EE5">
        <w:rPr>
          <w:bCs/>
          <w:color w:val="212121"/>
        </w:rPr>
        <w:t>L</w:t>
      </w:r>
      <w:r w:rsidR="00390CDC">
        <w:rPr>
          <w:bCs/>
          <w:color w:val="212121"/>
        </w:rPr>
        <w:t>i istru</w:t>
      </w:r>
      <w:r w:rsidR="00603587">
        <w:rPr>
          <w:bCs/>
          <w:color w:val="212121"/>
        </w:rPr>
        <w:t>ì</w:t>
      </w:r>
      <w:r w:rsidR="00390CDC">
        <w:rPr>
          <w:bCs/>
          <w:color w:val="212121"/>
        </w:rPr>
        <w:t xml:space="preserve"> </w:t>
      </w:r>
      <w:r w:rsidR="00B22EE5">
        <w:rPr>
          <w:bCs/>
          <w:color w:val="212121"/>
        </w:rPr>
        <w:t>attraverso</w:t>
      </w:r>
      <w:r w:rsidR="00390CDC">
        <w:rPr>
          <w:bCs/>
          <w:color w:val="212121"/>
        </w:rPr>
        <w:t xml:space="preserve"> la memoria di </w:t>
      </w:r>
      <w:r w:rsidR="00603587">
        <w:rPr>
          <w:bCs/>
          <w:color w:val="212121"/>
        </w:rPr>
        <w:t>quel che avevano vissuto nei quarant</w:t>
      </w:r>
      <w:r w:rsidR="00532DD6">
        <w:rPr>
          <w:bCs/>
          <w:color w:val="212121"/>
        </w:rPr>
        <w:t>’</w:t>
      </w:r>
      <w:r w:rsidR="00603587">
        <w:rPr>
          <w:bCs/>
          <w:color w:val="212121"/>
        </w:rPr>
        <w:t xml:space="preserve">anni di deserto. È questo il contenuto del </w:t>
      </w:r>
      <w:r w:rsidR="00603587" w:rsidRPr="00603587">
        <w:rPr>
          <w:bCs/>
          <w:i/>
          <w:color w:val="212121"/>
        </w:rPr>
        <w:t>Deuteronomio</w:t>
      </w:r>
      <w:r w:rsidR="00603587">
        <w:rPr>
          <w:bCs/>
          <w:color w:val="212121"/>
        </w:rPr>
        <w:t xml:space="preserve">, della seconda legge. La prima volta la legge era stata data da Mosè scendendo dal monte; sembrava una legge scritta in cielo e subito apparve troppo arduo praticarla sulla terra. La seconda volta invece la Legge </w:t>
      </w:r>
      <w:r w:rsidR="00603587" w:rsidRPr="0090618C">
        <w:rPr>
          <w:bCs/>
          <w:color w:val="212121"/>
        </w:rPr>
        <w:t xml:space="preserve">è data </w:t>
      </w:r>
      <w:r w:rsidR="00A67EF9">
        <w:rPr>
          <w:bCs/>
          <w:color w:val="212121"/>
        </w:rPr>
        <w:t xml:space="preserve">da Mosè stesso, è spiegata dalla sua bocca </w:t>
      </w:r>
      <w:proofErr w:type="gramStart"/>
      <w:r w:rsidR="0090618C">
        <w:rPr>
          <w:bCs/>
          <w:color w:val="212121"/>
        </w:rPr>
        <w:t>nel pese</w:t>
      </w:r>
      <w:proofErr w:type="gramEnd"/>
      <w:r w:rsidR="0090618C">
        <w:rPr>
          <w:bCs/>
          <w:color w:val="212121"/>
        </w:rPr>
        <w:t xml:space="preserve"> di </w:t>
      </w:r>
      <w:proofErr w:type="spellStart"/>
      <w:r w:rsidR="0090618C">
        <w:rPr>
          <w:bCs/>
          <w:color w:val="212121"/>
        </w:rPr>
        <w:t>Moab</w:t>
      </w:r>
      <w:proofErr w:type="spellEnd"/>
      <w:r w:rsidR="00A67EF9">
        <w:rPr>
          <w:bCs/>
          <w:color w:val="212121"/>
        </w:rPr>
        <w:t>,</w:t>
      </w:r>
      <w:r w:rsidR="0090618C">
        <w:rPr>
          <w:bCs/>
          <w:color w:val="212121"/>
        </w:rPr>
        <w:t xml:space="preserve"> </w:t>
      </w:r>
      <w:r w:rsidR="00603587" w:rsidRPr="0090618C">
        <w:rPr>
          <w:bCs/>
          <w:color w:val="212121"/>
        </w:rPr>
        <w:t>attraverso la recensione del cammino dei quarant</w:t>
      </w:r>
      <w:r w:rsidR="00532DD6" w:rsidRPr="0090618C">
        <w:rPr>
          <w:bCs/>
          <w:color w:val="212121"/>
        </w:rPr>
        <w:t>’</w:t>
      </w:r>
      <w:r w:rsidR="00603587" w:rsidRPr="0090618C">
        <w:rPr>
          <w:bCs/>
          <w:color w:val="212121"/>
        </w:rPr>
        <w:t>anni</w:t>
      </w:r>
      <w:r w:rsidR="00A67EF9">
        <w:rPr>
          <w:bCs/>
          <w:color w:val="212121"/>
        </w:rPr>
        <w:t>.</w:t>
      </w:r>
      <w:r w:rsidR="00603587">
        <w:rPr>
          <w:bCs/>
          <w:color w:val="212121"/>
        </w:rPr>
        <w:t xml:space="preserve"> </w:t>
      </w:r>
      <w:r w:rsidR="00A67EF9">
        <w:rPr>
          <w:bCs/>
          <w:color w:val="212121"/>
        </w:rPr>
        <w:t>A</w:t>
      </w:r>
      <w:r w:rsidR="00603587">
        <w:rPr>
          <w:bCs/>
          <w:color w:val="212121"/>
        </w:rPr>
        <w:t>l racconto Mosè aggiunse</w:t>
      </w:r>
      <w:r w:rsidR="00A67EF9">
        <w:rPr>
          <w:bCs/>
          <w:color w:val="212121"/>
        </w:rPr>
        <w:t xml:space="preserve"> una raccomandazione</w:t>
      </w:r>
      <w:r w:rsidR="00603587">
        <w:rPr>
          <w:bCs/>
          <w:color w:val="212121"/>
        </w:rPr>
        <w:t xml:space="preserve">: </w:t>
      </w:r>
      <w:r w:rsidR="00603587" w:rsidRPr="00603587">
        <w:rPr>
          <w:i/>
        </w:rPr>
        <w:t>Ma guardati e guardati bene dal dimenticare le cose che i tuoi occhi hanno viste: non ti sfuggano dal cuore, per tutto il tempo della tua vita</w:t>
      </w:r>
      <w:r w:rsidR="00603587">
        <w:t xml:space="preserve"> (</w:t>
      </w:r>
      <w:proofErr w:type="spellStart"/>
      <w:r w:rsidR="00603587">
        <w:t>Dt</w:t>
      </w:r>
      <w:proofErr w:type="spellEnd"/>
      <w:r w:rsidR="00603587">
        <w:t xml:space="preserve"> 4,9)</w:t>
      </w:r>
      <w:r w:rsidR="00603587" w:rsidRPr="00830F1A">
        <w:t>.</w:t>
      </w:r>
    </w:p>
    <w:p w14:paraId="6F761FD3" w14:textId="141509E9" w:rsidR="006F301F" w:rsidRDefault="00B74A75" w:rsidP="00B74A75">
      <w:pPr>
        <w:snapToGrid w:val="0"/>
        <w:spacing w:after="120"/>
        <w:jc w:val="both"/>
      </w:pPr>
      <w:r>
        <w:t xml:space="preserve">Nelle parole di Mosè </w:t>
      </w:r>
      <w:r w:rsidR="006B7D80">
        <w:t xml:space="preserve">è da riconoscere </w:t>
      </w:r>
      <w:r>
        <w:t>un insegnamento per sempre</w:t>
      </w:r>
      <w:r w:rsidR="006B7D80">
        <w:t>.</w:t>
      </w:r>
      <w:r>
        <w:t xml:space="preserve"> </w:t>
      </w:r>
      <w:r w:rsidR="006B7D80">
        <w:t>E</w:t>
      </w:r>
      <w:r>
        <w:t xml:space="preserve">ntrando in Israele </w:t>
      </w:r>
      <w:r w:rsidR="006B7D80">
        <w:t xml:space="preserve">dal Giordano e </w:t>
      </w:r>
      <w:r>
        <w:t xml:space="preserve">passando per il monte </w:t>
      </w:r>
      <w:proofErr w:type="spellStart"/>
      <w:r>
        <w:t>Nebo</w:t>
      </w:r>
      <w:proofErr w:type="spellEnd"/>
      <w:r>
        <w:t xml:space="preserve"> intendiamo appunto raccogliere questo insegnamento</w:t>
      </w:r>
      <w:r w:rsidR="006B7D80">
        <w:t>:</w:t>
      </w:r>
      <w:r>
        <w:t xml:space="preserve"> </w:t>
      </w:r>
      <w:r w:rsidR="006B7D80">
        <w:t>n</w:t>
      </w:r>
      <w:r>
        <w:t xml:space="preserve">on </w:t>
      </w:r>
      <w:r w:rsidR="006F301F">
        <w:t>è possibile comprendere la Legge</w:t>
      </w:r>
      <w:r w:rsidR="006B7D80">
        <w:t>,</w:t>
      </w:r>
      <w:r w:rsidR="006F301F">
        <w:t xml:space="preserve"> e poi anche praticarla, se non a</w:t>
      </w:r>
      <w:r w:rsidR="006B7D80">
        <w:t>d</w:t>
      </w:r>
      <w:r w:rsidR="006F301F">
        <w:t xml:space="preserve"> </w:t>
      </w:r>
      <w:r w:rsidR="006B7D80">
        <w:t>un</w:t>
      </w:r>
      <w:r w:rsidR="006F301F">
        <w:t>a condizione</w:t>
      </w:r>
      <w:r w:rsidR="00BD4298">
        <w:t>,</w:t>
      </w:r>
      <w:r w:rsidR="006F301F">
        <w:t xml:space="preserve"> ricordare gli </w:t>
      </w:r>
      <w:r w:rsidR="006B7D80">
        <w:t>“</w:t>
      </w:r>
      <w:r w:rsidR="006F301F">
        <w:t>errori</w:t>
      </w:r>
      <w:r w:rsidR="006B7D80">
        <w:t>”</w:t>
      </w:r>
      <w:r w:rsidR="006F301F">
        <w:t xml:space="preserve"> del deserto, l</w:t>
      </w:r>
      <w:r w:rsidR="00532DD6">
        <w:t>’</w:t>
      </w:r>
      <w:r w:rsidR="006F301F">
        <w:t xml:space="preserve">errare </w:t>
      </w:r>
      <w:r w:rsidR="00BD4298">
        <w:t xml:space="preserve">inconcludente </w:t>
      </w:r>
      <w:r w:rsidR="006F301F">
        <w:t>d</w:t>
      </w:r>
      <w:r w:rsidR="006B7D80">
        <w:t>e</w:t>
      </w:r>
      <w:r w:rsidR="006F301F">
        <w:t xml:space="preserve">i </w:t>
      </w:r>
      <w:r w:rsidR="006B7D80">
        <w:t>quarant’</w:t>
      </w:r>
      <w:r w:rsidR="006F301F">
        <w:t>anni. Ricordare</w:t>
      </w:r>
      <w:r w:rsidR="00BD4298">
        <w:t>,</w:t>
      </w:r>
      <w:r w:rsidR="006F301F">
        <w:t xml:space="preserve"> </w:t>
      </w:r>
      <w:r w:rsidR="006B7D80">
        <w:t xml:space="preserve">naturalmente </w:t>
      </w:r>
      <w:r w:rsidR="00BD4298">
        <w:t>p</w:t>
      </w:r>
      <w:r w:rsidR="006F301F">
        <w:t>e</w:t>
      </w:r>
      <w:r w:rsidR="00BD4298">
        <w:t>r</w:t>
      </w:r>
      <w:r w:rsidR="006F301F">
        <w:t xml:space="preserve"> staccars</w:t>
      </w:r>
      <w:r w:rsidR="006B7D80">
        <w:t>ene</w:t>
      </w:r>
      <w:r w:rsidR="00BD4298">
        <w:t>,</w:t>
      </w:r>
      <w:r w:rsidR="006F301F">
        <w:t xml:space="preserve"> </w:t>
      </w:r>
      <w:r w:rsidR="00BD4298">
        <w:t xml:space="preserve">per misurare </w:t>
      </w:r>
      <w:r w:rsidR="006B7D80">
        <w:t>la</w:t>
      </w:r>
      <w:r w:rsidR="00BD4298">
        <w:t xml:space="preserve"> distan</w:t>
      </w:r>
      <w:r w:rsidR="006B7D80">
        <w:t>za</w:t>
      </w:r>
      <w:r w:rsidR="00BD4298">
        <w:t xml:space="preserve"> </w:t>
      </w:r>
      <w:r w:rsidR="006B7D80">
        <w:t>de</w:t>
      </w:r>
      <w:r w:rsidR="006F301F">
        <w:t xml:space="preserve">l cammino </w:t>
      </w:r>
      <w:r w:rsidR="00BD4298">
        <w:t xml:space="preserve">che solo può condurre alla Terra promessa dal cammino </w:t>
      </w:r>
      <w:r w:rsidR="006B7D80">
        <w:t xml:space="preserve">seguito </w:t>
      </w:r>
      <w:r w:rsidR="006F301F">
        <w:t>d</w:t>
      </w:r>
      <w:r w:rsidR="006B7D80">
        <w:t>a</w:t>
      </w:r>
      <w:r w:rsidR="006F301F">
        <w:t xml:space="preserve"> tutti </w:t>
      </w:r>
      <w:r w:rsidR="00BD4298">
        <w:t>gl</w:t>
      </w:r>
      <w:r w:rsidR="006F301F">
        <w:t xml:space="preserve">i </w:t>
      </w:r>
      <w:r w:rsidR="00BD4298">
        <w:t xml:space="preserve">altri </w:t>
      </w:r>
      <w:r w:rsidR="006F301F">
        <w:t xml:space="preserve">popoli della terra.  </w:t>
      </w:r>
    </w:p>
    <w:p w14:paraId="6CCFC11E" w14:textId="7C2F5E42" w:rsidR="00B74A75" w:rsidRDefault="0047761F" w:rsidP="00B74A75">
      <w:pPr>
        <w:snapToGrid w:val="0"/>
        <w:spacing w:after="120"/>
        <w:jc w:val="both"/>
        <w:rPr>
          <w:bCs/>
          <w:color w:val="212121"/>
        </w:rPr>
      </w:pPr>
      <w:r>
        <w:rPr>
          <w:bCs/>
          <w:color w:val="212121"/>
        </w:rPr>
        <w:t xml:space="preserve">Non ancora sono in grado di indicare in maniera analitica le tappe del nostro pellegrinaggio; ma </w:t>
      </w:r>
      <w:r w:rsidR="009553C5">
        <w:rPr>
          <w:bCs/>
          <w:color w:val="212121"/>
        </w:rPr>
        <w:t xml:space="preserve">con </w:t>
      </w:r>
      <w:r>
        <w:rPr>
          <w:bCs/>
          <w:color w:val="212121"/>
        </w:rPr>
        <w:t xml:space="preserve">Marcello </w:t>
      </w:r>
      <w:proofErr w:type="spellStart"/>
      <w:r>
        <w:rPr>
          <w:bCs/>
          <w:color w:val="212121"/>
        </w:rPr>
        <w:t>Fidanzio</w:t>
      </w:r>
      <w:proofErr w:type="spellEnd"/>
      <w:r>
        <w:rPr>
          <w:bCs/>
          <w:color w:val="212121"/>
        </w:rPr>
        <w:t xml:space="preserve"> </w:t>
      </w:r>
      <w:r w:rsidR="009553C5">
        <w:rPr>
          <w:bCs/>
          <w:color w:val="212121"/>
        </w:rPr>
        <w:t>abbiam</w:t>
      </w:r>
      <w:r>
        <w:rPr>
          <w:bCs/>
          <w:color w:val="212121"/>
        </w:rPr>
        <w:t xml:space="preserve">o messo </w:t>
      </w:r>
      <w:r w:rsidR="009553C5">
        <w:rPr>
          <w:bCs/>
          <w:color w:val="212121"/>
        </w:rPr>
        <w:t xml:space="preserve">giù una traccia di massima, </w:t>
      </w:r>
      <w:r w:rsidR="00BD3501">
        <w:rPr>
          <w:bCs/>
          <w:color w:val="212121"/>
        </w:rPr>
        <w:t xml:space="preserve">quella </w:t>
      </w:r>
      <w:r w:rsidR="009553C5">
        <w:rPr>
          <w:bCs/>
          <w:color w:val="212121"/>
        </w:rPr>
        <w:t xml:space="preserve">sotto indicata. Quanti già hanno partecipato al pellegrinaggio del 2011 conoscono l’affidabilità di </w:t>
      </w:r>
      <w:r w:rsidR="009553C5">
        <w:rPr>
          <w:bCs/>
          <w:color w:val="212121"/>
        </w:rPr>
        <w:t xml:space="preserve">Marcello quale guida in Israele e potranno apprezzare con me il vantaggio della sua presenza.  </w:t>
      </w:r>
      <w:r>
        <w:rPr>
          <w:bCs/>
          <w:color w:val="212121"/>
        </w:rPr>
        <w:t xml:space="preserve"> </w:t>
      </w:r>
    </w:p>
    <w:p w14:paraId="56F8B92D" w14:textId="1D661726" w:rsidR="00B74A75" w:rsidRDefault="00B74A75" w:rsidP="00B74A75">
      <w:pPr>
        <w:snapToGrid w:val="0"/>
        <w:spacing w:after="120"/>
        <w:jc w:val="both"/>
        <w:rPr>
          <w:bCs/>
          <w:color w:val="212121"/>
        </w:rPr>
      </w:pPr>
    </w:p>
    <w:p w14:paraId="7E9DECA6" w14:textId="6DC2FAB0" w:rsidR="009D3DA8" w:rsidRDefault="009D3DA8" w:rsidP="009D3DA8">
      <w:r>
        <w:fldChar w:fldCharType="begin"/>
      </w:r>
      <w:r>
        <w:instrText xml:space="preserve"> INCLUDEPICTURE "/var/folders/7t/7nj2nxd13kd57cgjk0r00nmm0000gn/T/com.microsoft.Word/WebArchiveCopyPasteTempFiles/Giordania-classica-e-Gerusalemme-partenze-sabato-e-domenica.jpg"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62182A5" wp14:editId="689439B3">
            <wp:extent cx="1796400" cy="3146400"/>
            <wp:effectExtent l="0" t="0" r="0" b="3810"/>
            <wp:docPr id="8" name="Immagine 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31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B36F088" w14:textId="77777777" w:rsidR="009D3DA8" w:rsidRPr="00C9287C" w:rsidRDefault="009D3DA8" w:rsidP="009553C5">
      <w:pPr>
        <w:spacing w:line="360" w:lineRule="auto"/>
        <w:contextualSpacing/>
        <w:rPr>
          <w:b/>
          <w:bCs/>
          <w:color w:val="212121"/>
        </w:rPr>
      </w:pPr>
    </w:p>
    <w:p w14:paraId="4B965CEB" w14:textId="22FAD12A" w:rsidR="009553C5" w:rsidRPr="00C9287C" w:rsidRDefault="009553C5" w:rsidP="009553C5">
      <w:pPr>
        <w:spacing w:line="360" w:lineRule="auto"/>
        <w:contextualSpacing/>
        <w:rPr>
          <w:b/>
          <w:bCs/>
          <w:color w:val="212121"/>
        </w:rPr>
      </w:pPr>
      <w:r w:rsidRPr="00C9287C">
        <w:rPr>
          <w:b/>
          <w:bCs/>
          <w:color w:val="212121"/>
        </w:rPr>
        <w:t xml:space="preserve">Bozza di programma:  </w:t>
      </w:r>
    </w:p>
    <w:p w14:paraId="62778959" w14:textId="4E68E334" w:rsidR="009553C5" w:rsidRPr="009E1ABC" w:rsidRDefault="009553C5" w:rsidP="009553C5">
      <w:pPr>
        <w:spacing w:line="360" w:lineRule="auto"/>
        <w:contextualSpacing/>
        <w:rPr>
          <w:rFonts w:cs="Segoe UI"/>
          <w:color w:val="212121"/>
          <w:sz w:val="20"/>
          <w:szCs w:val="20"/>
        </w:rPr>
      </w:pPr>
      <w:r w:rsidRPr="009E1ABC">
        <w:rPr>
          <w:color w:val="212121"/>
          <w:sz w:val="20"/>
          <w:szCs w:val="20"/>
        </w:rPr>
        <w:t>29 Maggio 2019: Arrivo al QAI </w:t>
      </w:r>
      <w:proofErr w:type="spellStart"/>
      <w:r w:rsidRPr="009E1ABC">
        <w:rPr>
          <w:color w:val="212121"/>
          <w:sz w:val="20"/>
          <w:szCs w:val="20"/>
        </w:rPr>
        <w:t>Airport</w:t>
      </w:r>
      <w:proofErr w:type="spellEnd"/>
      <w:r w:rsidRPr="009E1ABC">
        <w:rPr>
          <w:color w:val="212121"/>
          <w:sz w:val="20"/>
          <w:szCs w:val="20"/>
        </w:rPr>
        <w:t xml:space="preserve"> e </w:t>
      </w:r>
      <w:proofErr w:type="spellStart"/>
      <w:r w:rsidRPr="009E1ABC">
        <w:rPr>
          <w:color w:val="212121"/>
          <w:sz w:val="20"/>
          <w:szCs w:val="20"/>
        </w:rPr>
        <w:t>trasferimmento</w:t>
      </w:r>
      <w:proofErr w:type="spellEnd"/>
      <w:r w:rsidRPr="009E1ABC">
        <w:rPr>
          <w:color w:val="212121"/>
          <w:sz w:val="20"/>
          <w:szCs w:val="20"/>
        </w:rPr>
        <w:t xml:space="preserve"> ad Amman</w:t>
      </w:r>
    </w:p>
    <w:p w14:paraId="1EDCFD57" w14:textId="071F5B92" w:rsidR="009553C5" w:rsidRPr="009E1ABC" w:rsidRDefault="009553C5" w:rsidP="009553C5">
      <w:pPr>
        <w:spacing w:line="360" w:lineRule="auto"/>
        <w:contextualSpacing/>
        <w:rPr>
          <w:rFonts w:cs="Segoe UI"/>
          <w:color w:val="212121"/>
          <w:sz w:val="20"/>
          <w:szCs w:val="20"/>
        </w:rPr>
      </w:pPr>
      <w:r w:rsidRPr="009E1ABC">
        <w:rPr>
          <w:color w:val="212121"/>
          <w:sz w:val="20"/>
          <w:szCs w:val="20"/>
        </w:rPr>
        <w:t xml:space="preserve">30 </w:t>
      </w:r>
      <w:r w:rsidR="009E1ABC" w:rsidRPr="009E1ABC">
        <w:rPr>
          <w:color w:val="212121"/>
          <w:sz w:val="20"/>
          <w:szCs w:val="20"/>
        </w:rPr>
        <w:t>Maggio 2019</w:t>
      </w:r>
      <w:r w:rsidRPr="009E1ABC">
        <w:rPr>
          <w:color w:val="212121"/>
          <w:sz w:val="20"/>
          <w:szCs w:val="20"/>
        </w:rPr>
        <w:t xml:space="preserve">: Amman – </w:t>
      </w:r>
      <w:proofErr w:type="spellStart"/>
      <w:r w:rsidRPr="009E1ABC">
        <w:rPr>
          <w:color w:val="212121"/>
          <w:sz w:val="20"/>
          <w:szCs w:val="20"/>
        </w:rPr>
        <w:t>Um</w:t>
      </w:r>
      <w:proofErr w:type="spellEnd"/>
      <w:r w:rsidRPr="009E1ABC">
        <w:rPr>
          <w:color w:val="212121"/>
          <w:sz w:val="20"/>
          <w:szCs w:val="20"/>
        </w:rPr>
        <w:t xml:space="preserve"> </w:t>
      </w:r>
      <w:proofErr w:type="spellStart"/>
      <w:r w:rsidRPr="009E1ABC">
        <w:rPr>
          <w:color w:val="212121"/>
          <w:sz w:val="20"/>
          <w:szCs w:val="20"/>
        </w:rPr>
        <w:t>Rassas</w:t>
      </w:r>
      <w:proofErr w:type="spellEnd"/>
      <w:r w:rsidRPr="009E1ABC">
        <w:rPr>
          <w:color w:val="212121"/>
          <w:sz w:val="20"/>
          <w:szCs w:val="20"/>
        </w:rPr>
        <w:t xml:space="preserve"> – </w:t>
      </w:r>
      <w:proofErr w:type="spellStart"/>
      <w:r w:rsidRPr="009E1ABC">
        <w:rPr>
          <w:color w:val="212121"/>
          <w:sz w:val="20"/>
          <w:szCs w:val="20"/>
        </w:rPr>
        <w:t>Mukawer</w:t>
      </w:r>
      <w:proofErr w:type="spellEnd"/>
      <w:r w:rsidRPr="009E1ABC">
        <w:rPr>
          <w:color w:val="212121"/>
          <w:sz w:val="20"/>
          <w:szCs w:val="20"/>
        </w:rPr>
        <w:t xml:space="preserve"> – </w:t>
      </w:r>
      <w:proofErr w:type="spellStart"/>
      <w:r w:rsidRPr="009E1ABC">
        <w:rPr>
          <w:color w:val="212121"/>
          <w:sz w:val="20"/>
          <w:szCs w:val="20"/>
        </w:rPr>
        <w:t>Madaba</w:t>
      </w:r>
      <w:proofErr w:type="spellEnd"/>
      <w:r w:rsidRPr="009E1ABC">
        <w:rPr>
          <w:color w:val="212121"/>
          <w:sz w:val="20"/>
          <w:szCs w:val="20"/>
        </w:rPr>
        <w:t xml:space="preserve"> – Amman</w:t>
      </w:r>
    </w:p>
    <w:p w14:paraId="1EEFBC90" w14:textId="32BA7091" w:rsidR="009553C5" w:rsidRPr="009E1ABC" w:rsidRDefault="009553C5" w:rsidP="009553C5">
      <w:pPr>
        <w:spacing w:line="360" w:lineRule="auto"/>
        <w:contextualSpacing/>
        <w:rPr>
          <w:rFonts w:cs="Segoe UI"/>
          <w:color w:val="212121"/>
          <w:sz w:val="20"/>
          <w:szCs w:val="20"/>
        </w:rPr>
      </w:pPr>
      <w:r w:rsidRPr="009E1ABC">
        <w:rPr>
          <w:color w:val="212121"/>
          <w:sz w:val="20"/>
          <w:szCs w:val="20"/>
        </w:rPr>
        <w:t xml:space="preserve">31 </w:t>
      </w:r>
      <w:r w:rsidR="009E1ABC" w:rsidRPr="009E1ABC">
        <w:rPr>
          <w:color w:val="212121"/>
          <w:sz w:val="20"/>
          <w:szCs w:val="20"/>
        </w:rPr>
        <w:t>Maggio 2019</w:t>
      </w:r>
      <w:r w:rsidRPr="009E1ABC">
        <w:rPr>
          <w:color w:val="212121"/>
          <w:sz w:val="20"/>
          <w:szCs w:val="20"/>
        </w:rPr>
        <w:t>: Amman – </w:t>
      </w:r>
      <w:proofErr w:type="spellStart"/>
      <w:r w:rsidRPr="009E1ABC">
        <w:rPr>
          <w:color w:val="212121"/>
          <w:sz w:val="20"/>
          <w:szCs w:val="20"/>
        </w:rPr>
        <w:t>Bethany</w:t>
      </w:r>
      <w:proofErr w:type="spellEnd"/>
      <w:r w:rsidRPr="009E1ABC">
        <w:rPr>
          <w:color w:val="212121"/>
          <w:sz w:val="20"/>
          <w:szCs w:val="20"/>
        </w:rPr>
        <w:t> – M</w:t>
      </w:r>
      <w:r w:rsidR="009E1ABC">
        <w:rPr>
          <w:color w:val="212121"/>
          <w:sz w:val="20"/>
          <w:szCs w:val="20"/>
        </w:rPr>
        <w:t>on</w:t>
      </w:r>
      <w:r w:rsidRPr="009E1ABC">
        <w:rPr>
          <w:color w:val="212121"/>
          <w:sz w:val="20"/>
          <w:szCs w:val="20"/>
        </w:rPr>
        <w:t>t</w:t>
      </w:r>
      <w:r w:rsidR="009E1ABC">
        <w:rPr>
          <w:color w:val="212121"/>
          <w:sz w:val="20"/>
          <w:szCs w:val="20"/>
        </w:rPr>
        <w:t>e</w:t>
      </w:r>
      <w:r w:rsidRPr="009E1ABC">
        <w:rPr>
          <w:color w:val="212121"/>
          <w:sz w:val="20"/>
          <w:szCs w:val="20"/>
        </w:rPr>
        <w:t> </w:t>
      </w:r>
      <w:proofErr w:type="spellStart"/>
      <w:r w:rsidRPr="009E1ABC">
        <w:rPr>
          <w:color w:val="212121"/>
          <w:sz w:val="20"/>
          <w:szCs w:val="20"/>
        </w:rPr>
        <w:t>Nebo</w:t>
      </w:r>
      <w:proofErr w:type="spellEnd"/>
      <w:r w:rsidRPr="009E1ABC">
        <w:rPr>
          <w:color w:val="212121"/>
          <w:sz w:val="20"/>
          <w:szCs w:val="20"/>
        </w:rPr>
        <w:t> – </w:t>
      </w:r>
      <w:r w:rsidR="009E1ABC">
        <w:rPr>
          <w:color w:val="212121"/>
          <w:sz w:val="20"/>
          <w:szCs w:val="20"/>
        </w:rPr>
        <w:t xml:space="preserve">Cittadella di </w:t>
      </w:r>
      <w:r w:rsidRPr="009E1ABC">
        <w:rPr>
          <w:color w:val="212121"/>
          <w:sz w:val="20"/>
          <w:szCs w:val="20"/>
        </w:rPr>
        <w:t>Amman </w:t>
      </w:r>
    </w:p>
    <w:p w14:paraId="6E219E80" w14:textId="711A829C" w:rsidR="009553C5" w:rsidRPr="0016068F" w:rsidRDefault="009553C5" w:rsidP="009553C5">
      <w:pPr>
        <w:spacing w:line="360" w:lineRule="auto"/>
        <w:contextualSpacing/>
        <w:rPr>
          <w:rFonts w:cs="Segoe UI"/>
          <w:color w:val="212121"/>
          <w:sz w:val="20"/>
          <w:szCs w:val="20"/>
        </w:rPr>
      </w:pPr>
      <w:r w:rsidRPr="0016068F">
        <w:rPr>
          <w:color w:val="500050"/>
          <w:sz w:val="20"/>
          <w:szCs w:val="20"/>
        </w:rPr>
        <w:t xml:space="preserve">01 </w:t>
      </w:r>
      <w:r w:rsidR="0016068F" w:rsidRPr="0016068F">
        <w:rPr>
          <w:color w:val="500050"/>
          <w:sz w:val="20"/>
          <w:szCs w:val="20"/>
        </w:rPr>
        <w:t>Giugno</w:t>
      </w:r>
      <w:r w:rsidR="009E1ABC" w:rsidRPr="0016068F">
        <w:rPr>
          <w:color w:val="500050"/>
          <w:sz w:val="20"/>
          <w:szCs w:val="20"/>
        </w:rPr>
        <w:t xml:space="preserve"> 2019</w:t>
      </w:r>
      <w:r w:rsidRPr="0016068F">
        <w:rPr>
          <w:color w:val="500050"/>
          <w:sz w:val="20"/>
          <w:szCs w:val="20"/>
        </w:rPr>
        <w:t>: Amman – Petra</w:t>
      </w:r>
      <w:r w:rsidR="009E1ABC" w:rsidRPr="0016068F">
        <w:rPr>
          <w:color w:val="500050"/>
          <w:sz w:val="20"/>
          <w:szCs w:val="20"/>
        </w:rPr>
        <w:t>:</w:t>
      </w:r>
      <w:r w:rsidRPr="0016068F">
        <w:rPr>
          <w:color w:val="500050"/>
          <w:sz w:val="20"/>
          <w:szCs w:val="20"/>
        </w:rPr>
        <w:t> visit</w:t>
      </w:r>
      <w:r w:rsidR="009E1ABC" w:rsidRPr="0016068F">
        <w:rPr>
          <w:color w:val="500050"/>
          <w:sz w:val="20"/>
          <w:szCs w:val="20"/>
        </w:rPr>
        <w:t>a</w:t>
      </w:r>
    </w:p>
    <w:p w14:paraId="1ACA8B90" w14:textId="79FEB3B3" w:rsidR="009553C5" w:rsidRPr="0016068F" w:rsidRDefault="009553C5" w:rsidP="009553C5">
      <w:pPr>
        <w:spacing w:line="360" w:lineRule="auto"/>
        <w:contextualSpacing/>
        <w:rPr>
          <w:color w:val="212121"/>
          <w:sz w:val="20"/>
          <w:szCs w:val="20"/>
        </w:rPr>
      </w:pPr>
      <w:r w:rsidRPr="0016068F">
        <w:rPr>
          <w:color w:val="212121"/>
          <w:sz w:val="20"/>
          <w:szCs w:val="20"/>
        </w:rPr>
        <w:t xml:space="preserve">02 </w:t>
      </w:r>
      <w:r w:rsidR="0016068F" w:rsidRPr="0016068F">
        <w:rPr>
          <w:color w:val="212121"/>
          <w:sz w:val="20"/>
          <w:szCs w:val="20"/>
        </w:rPr>
        <w:t>Giugn</w:t>
      </w:r>
      <w:r w:rsidR="0016068F">
        <w:rPr>
          <w:color w:val="212121"/>
          <w:sz w:val="20"/>
          <w:szCs w:val="20"/>
        </w:rPr>
        <w:t>o</w:t>
      </w:r>
      <w:r w:rsidR="009E1ABC" w:rsidRPr="0016068F">
        <w:rPr>
          <w:color w:val="212121"/>
          <w:sz w:val="20"/>
          <w:szCs w:val="20"/>
        </w:rPr>
        <w:t xml:space="preserve"> 2019</w:t>
      </w:r>
      <w:r w:rsidRPr="0016068F">
        <w:rPr>
          <w:color w:val="212121"/>
          <w:sz w:val="20"/>
          <w:szCs w:val="20"/>
        </w:rPr>
        <w:t xml:space="preserve">: Petra – Wadi Al </w:t>
      </w:r>
      <w:proofErr w:type="spellStart"/>
      <w:r w:rsidRPr="0016068F">
        <w:rPr>
          <w:color w:val="212121"/>
          <w:sz w:val="20"/>
          <w:szCs w:val="20"/>
        </w:rPr>
        <w:t>Mujib</w:t>
      </w:r>
      <w:proofErr w:type="spellEnd"/>
      <w:r w:rsidRPr="0016068F">
        <w:rPr>
          <w:color w:val="212121"/>
          <w:sz w:val="20"/>
          <w:szCs w:val="20"/>
        </w:rPr>
        <w:t xml:space="preserve"> </w:t>
      </w:r>
      <w:proofErr w:type="spellStart"/>
      <w:proofErr w:type="gramStart"/>
      <w:r w:rsidRPr="0016068F">
        <w:rPr>
          <w:color w:val="212121"/>
          <w:sz w:val="20"/>
          <w:szCs w:val="20"/>
        </w:rPr>
        <w:t>View</w:t>
      </w:r>
      <w:proofErr w:type="spellEnd"/>
      <w:r w:rsidRPr="0016068F">
        <w:rPr>
          <w:color w:val="212121"/>
          <w:sz w:val="20"/>
          <w:szCs w:val="20"/>
        </w:rPr>
        <w:t xml:space="preserve">  –</w:t>
      </w:r>
      <w:proofErr w:type="gramEnd"/>
      <w:r w:rsidRPr="0016068F">
        <w:rPr>
          <w:color w:val="212121"/>
          <w:sz w:val="20"/>
          <w:szCs w:val="20"/>
        </w:rPr>
        <w:t xml:space="preserve"> Allenby Bridge – </w:t>
      </w:r>
      <w:proofErr w:type="spellStart"/>
      <w:r w:rsidRPr="0016068F">
        <w:rPr>
          <w:color w:val="212121"/>
          <w:sz w:val="20"/>
          <w:szCs w:val="20"/>
        </w:rPr>
        <w:t>Qumran</w:t>
      </w:r>
      <w:proofErr w:type="spellEnd"/>
      <w:r w:rsidRPr="0016068F">
        <w:rPr>
          <w:color w:val="212121"/>
          <w:sz w:val="20"/>
          <w:szCs w:val="20"/>
        </w:rPr>
        <w:t xml:space="preserve"> – </w:t>
      </w:r>
      <w:proofErr w:type="spellStart"/>
      <w:r w:rsidRPr="0016068F">
        <w:rPr>
          <w:color w:val="212121"/>
          <w:sz w:val="20"/>
          <w:szCs w:val="20"/>
        </w:rPr>
        <w:t>Jericho</w:t>
      </w:r>
      <w:proofErr w:type="spellEnd"/>
      <w:r w:rsidRPr="0016068F">
        <w:rPr>
          <w:color w:val="212121"/>
          <w:sz w:val="20"/>
          <w:szCs w:val="20"/>
        </w:rPr>
        <w:t xml:space="preserve"> </w:t>
      </w:r>
    </w:p>
    <w:p w14:paraId="6758DEEA" w14:textId="53858AEA" w:rsidR="009553C5" w:rsidRPr="009E1ABC" w:rsidRDefault="009553C5" w:rsidP="009553C5">
      <w:pPr>
        <w:spacing w:line="360" w:lineRule="auto"/>
        <w:contextualSpacing/>
        <w:rPr>
          <w:rFonts w:cs="Segoe UI"/>
          <w:color w:val="212121"/>
          <w:sz w:val="20"/>
          <w:szCs w:val="20"/>
        </w:rPr>
      </w:pPr>
      <w:r w:rsidRPr="009E1ABC">
        <w:rPr>
          <w:color w:val="212121"/>
          <w:sz w:val="20"/>
          <w:szCs w:val="20"/>
        </w:rPr>
        <w:t xml:space="preserve">03 </w:t>
      </w:r>
      <w:r w:rsidR="0016068F">
        <w:rPr>
          <w:color w:val="212121"/>
          <w:sz w:val="20"/>
          <w:szCs w:val="20"/>
        </w:rPr>
        <w:t>Giugno</w:t>
      </w:r>
      <w:r w:rsidR="009E1ABC" w:rsidRPr="009E1ABC">
        <w:rPr>
          <w:color w:val="212121"/>
          <w:sz w:val="20"/>
          <w:szCs w:val="20"/>
        </w:rPr>
        <w:t xml:space="preserve"> 2019</w:t>
      </w:r>
      <w:r w:rsidRPr="009E1ABC">
        <w:rPr>
          <w:color w:val="212121"/>
          <w:sz w:val="20"/>
          <w:szCs w:val="20"/>
        </w:rPr>
        <w:t>: </w:t>
      </w:r>
      <w:proofErr w:type="spellStart"/>
      <w:r w:rsidRPr="009E1ABC">
        <w:rPr>
          <w:color w:val="212121"/>
          <w:sz w:val="20"/>
          <w:szCs w:val="20"/>
        </w:rPr>
        <w:t>Jericho</w:t>
      </w:r>
      <w:proofErr w:type="spellEnd"/>
      <w:r w:rsidRPr="009E1ABC">
        <w:rPr>
          <w:color w:val="212121"/>
          <w:sz w:val="20"/>
          <w:szCs w:val="20"/>
        </w:rPr>
        <w:t xml:space="preserve"> – Wadi </w:t>
      </w:r>
      <w:proofErr w:type="spellStart"/>
      <w:r w:rsidRPr="009E1ABC">
        <w:rPr>
          <w:color w:val="212121"/>
          <w:sz w:val="20"/>
          <w:szCs w:val="20"/>
        </w:rPr>
        <w:t>Kelt</w:t>
      </w:r>
      <w:proofErr w:type="spellEnd"/>
      <w:r w:rsidRPr="009E1ABC">
        <w:rPr>
          <w:color w:val="212121"/>
          <w:sz w:val="20"/>
          <w:szCs w:val="20"/>
        </w:rPr>
        <w:t xml:space="preserve"> – Monaster</w:t>
      </w:r>
      <w:r w:rsidR="009E1ABC" w:rsidRPr="009E1ABC">
        <w:rPr>
          <w:color w:val="212121"/>
          <w:sz w:val="20"/>
          <w:szCs w:val="20"/>
        </w:rPr>
        <w:t>o</w:t>
      </w:r>
      <w:r w:rsidRPr="009E1ABC">
        <w:rPr>
          <w:color w:val="212121"/>
          <w:sz w:val="20"/>
          <w:szCs w:val="20"/>
        </w:rPr>
        <w:t xml:space="preserve"> </w:t>
      </w:r>
      <w:r w:rsidR="009E1ABC" w:rsidRPr="009E1ABC">
        <w:rPr>
          <w:color w:val="212121"/>
          <w:sz w:val="20"/>
          <w:szCs w:val="20"/>
        </w:rPr>
        <w:t xml:space="preserve">di </w:t>
      </w:r>
      <w:r w:rsidRPr="009E1ABC">
        <w:rPr>
          <w:color w:val="212121"/>
          <w:sz w:val="20"/>
          <w:szCs w:val="20"/>
        </w:rPr>
        <w:t>s</w:t>
      </w:r>
      <w:r w:rsidR="009E1ABC" w:rsidRPr="009E1ABC">
        <w:rPr>
          <w:color w:val="212121"/>
          <w:sz w:val="20"/>
          <w:szCs w:val="20"/>
        </w:rPr>
        <w:t>an</w:t>
      </w:r>
      <w:r w:rsidRPr="009E1ABC">
        <w:rPr>
          <w:color w:val="212121"/>
          <w:sz w:val="20"/>
          <w:szCs w:val="20"/>
        </w:rPr>
        <w:t xml:space="preserve"> G</w:t>
      </w:r>
      <w:r w:rsidR="009E1ABC" w:rsidRPr="009E1ABC">
        <w:rPr>
          <w:color w:val="212121"/>
          <w:sz w:val="20"/>
          <w:szCs w:val="20"/>
        </w:rPr>
        <w:t>i</w:t>
      </w:r>
      <w:r w:rsidRPr="009E1ABC">
        <w:rPr>
          <w:color w:val="212121"/>
          <w:sz w:val="20"/>
          <w:szCs w:val="20"/>
        </w:rPr>
        <w:t>org</w:t>
      </w:r>
      <w:r w:rsidR="009E1ABC" w:rsidRPr="009E1ABC">
        <w:rPr>
          <w:color w:val="212121"/>
          <w:sz w:val="20"/>
          <w:szCs w:val="20"/>
        </w:rPr>
        <w:t>io</w:t>
      </w:r>
      <w:r w:rsidRPr="009E1ABC">
        <w:rPr>
          <w:color w:val="212121"/>
          <w:sz w:val="20"/>
          <w:szCs w:val="20"/>
        </w:rPr>
        <w:t xml:space="preserve"> </w:t>
      </w:r>
      <w:proofErr w:type="spellStart"/>
      <w:r w:rsidRPr="009E1ABC">
        <w:rPr>
          <w:color w:val="212121"/>
          <w:sz w:val="20"/>
          <w:szCs w:val="20"/>
        </w:rPr>
        <w:t>Koziba</w:t>
      </w:r>
      <w:proofErr w:type="spellEnd"/>
      <w:r w:rsidRPr="009E1ABC">
        <w:rPr>
          <w:color w:val="212121"/>
          <w:sz w:val="20"/>
          <w:szCs w:val="20"/>
        </w:rPr>
        <w:t xml:space="preserve"> – </w:t>
      </w:r>
      <w:r w:rsidR="009E1ABC" w:rsidRPr="009E1ABC">
        <w:rPr>
          <w:color w:val="212121"/>
          <w:sz w:val="20"/>
          <w:szCs w:val="20"/>
        </w:rPr>
        <w:t>G</w:t>
      </w:r>
      <w:r w:rsidRPr="009E1ABC">
        <w:rPr>
          <w:color w:val="212121"/>
          <w:sz w:val="20"/>
          <w:szCs w:val="20"/>
        </w:rPr>
        <w:t>erusalem</w:t>
      </w:r>
      <w:r w:rsidR="009E1ABC">
        <w:rPr>
          <w:color w:val="212121"/>
          <w:sz w:val="20"/>
          <w:szCs w:val="20"/>
        </w:rPr>
        <w:t>me</w:t>
      </w:r>
    </w:p>
    <w:p w14:paraId="576C9B69" w14:textId="346E9205" w:rsidR="009553C5" w:rsidRPr="009E1ABC" w:rsidRDefault="009553C5" w:rsidP="009553C5">
      <w:pPr>
        <w:spacing w:line="360" w:lineRule="auto"/>
        <w:contextualSpacing/>
        <w:rPr>
          <w:rFonts w:cs="Segoe UI"/>
          <w:color w:val="212121"/>
          <w:sz w:val="20"/>
          <w:szCs w:val="20"/>
          <w:lang w:val="en-US"/>
        </w:rPr>
      </w:pPr>
      <w:r w:rsidRPr="009E1ABC">
        <w:rPr>
          <w:color w:val="212121"/>
          <w:sz w:val="20"/>
          <w:szCs w:val="20"/>
          <w:lang w:val="en-US"/>
        </w:rPr>
        <w:t>04 Jun</w:t>
      </w:r>
      <w:r w:rsidR="009E1ABC" w:rsidRPr="009E1ABC">
        <w:rPr>
          <w:color w:val="212121"/>
          <w:sz w:val="20"/>
          <w:szCs w:val="20"/>
          <w:lang w:val="en-US"/>
        </w:rPr>
        <w:t xml:space="preserve"> 2019</w:t>
      </w:r>
      <w:r w:rsidRPr="009E1ABC">
        <w:rPr>
          <w:color w:val="212121"/>
          <w:sz w:val="20"/>
          <w:szCs w:val="20"/>
          <w:lang w:val="en-US"/>
        </w:rPr>
        <w:t xml:space="preserve">:  </w:t>
      </w:r>
      <w:proofErr w:type="spellStart"/>
      <w:r w:rsidR="009E1ABC">
        <w:rPr>
          <w:color w:val="212121"/>
          <w:sz w:val="20"/>
          <w:szCs w:val="20"/>
          <w:lang w:val="en-US"/>
        </w:rPr>
        <w:t>G</w:t>
      </w:r>
      <w:r w:rsidRPr="009E1ABC">
        <w:rPr>
          <w:color w:val="212121"/>
          <w:sz w:val="20"/>
          <w:szCs w:val="20"/>
          <w:lang w:val="en-US"/>
        </w:rPr>
        <w:t>erusalem</w:t>
      </w:r>
      <w:r w:rsidR="009E1ABC">
        <w:rPr>
          <w:color w:val="212121"/>
          <w:sz w:val="20"/>
          <w:szCs w:val="20"/>
          <w:lang w:val="en-US"/>
        </w:rPr>
        <w:t>me</w:t>
      </w:r>
      <w:proofErr w:type="spellEnd"/>
    </w:p>
    <w:p w14:paraId="7C92F444" w14:textId="7BC8402A" w:rsidR="009553C5" w:rsidRPr="009E1ABC" w:rsidRDefault="009553C5" w:rsidP="009553C5">
      <w:pPr>
        <w:spacing w:line="360" w:lineRule="auto"/>
        <w:contextualSpacing/>
        <w:rPr>
          <w:rFonts w:cs="Segoe UI"/>
          <w:color w:val="212121"/>
          <w:sz w:val="20"/>
          <w:szCs w:val="20"/>
          <w:lang w:val="en-US"/>
        </w:rPr>
      </w:pPr>
      <w:r w:rsidRPr="009E1ABC">
        <w:rPr>
          <w:color w:val="212121"/>
          <w:sz w:val="20"/>
          <w:szCs w:val="20"/>
          <w:lang w:val="en-US"/>
        </w:rPr>
        <w:t>05 Jun</w:t>
      </w:r>
      <w:r w:rsidR="009E1ABC" w:rsidRPr="009E1ABC">
        <w:rPr>
          <w:color w:val="212121"/>
          <w:sz w:val="20"/>
          <w:szCs w:val="20"/>
          <w:lang w:val="en-US"/>
        </w:rPr>
        <w:t xml:space="preserve"> 2019</w:t>
      </w:r>
      <w:r w:rsidRPr="009E1ABC">
        <w:rPr>
          <w:color w:val="212121"/>
          <w:sz w:val="20"/>
          <w:szCs w:val="20"/>
          <w:lang w:val="en-US"/>
        </w:rPr>
        <w:t xml:space="preserve">:  </w:t>
      </w:r>
      <w:proofErr w:type="spellStart"/>
      <w:r w:rsidR="009E1ABC">
        <w:rPr>
          <w:color w:val="212121"/>
          <w:sz w:val="20"/>
          <w:szCs w:val="20"/>
          <w:lang w:val="en-US"/>
        </w:rPr>
        <w:t>G</w:t>
      </w:r>
      <w:r w:rsidRPr="009E1ABC">
        <w:rPr>
          <w:color w:val="212121"/>
          <w:sz w:val="20"/>
          <w:szCs w:val="20"/>
          <w:lang w:val="en-US"/>
        </w:rPr>
        <w:t>erusalem</w:t>
      </w:r>
      <w:r w:rsidR="009E1ABC">
        <w:rPr>
          <w:color w:val="212121"/>
          <w:sz w:val="20"/>
          <w:szCs w:val="20"/>
          <w:lang w:val="en-US"/>
        </w:rPr>
        <w:t>me</w:t>
      </w:r>
      <w:proofErr w:type="spellEnd"/>
    </w:p>
    <w:p w14:paraId="2CB1CED6" w14:textId="77777777" w:rsidR="009553C5" w:rsidRPr="00D41DD3" w:rsidRDefault="009553C5" w:rsidP="009553C5">
      <w:pPr>
        <w:spacing w:line="360" w:lineRule="auto"/>
        <w:contextualSpacing/>
        <w:rPr>
          <w:b/>
          <w:bCs/>
          <w:lang w:val="en-US"/>
        </w:rPr>
      </w:pPr>
    </w:p>
    <w:p w14:paraId="3C58C494" w14:textId="77777777" w:rsidR="009553C5" w:rsidRPr="00C9287C" w:rsidRDefault="009553C5" w:rsidP="009553C5">
      <w:pPr>
        <w:spacing w:line="360" w:lineRule="auto"/>
        <w:contextualSpacing/>
        <w:rPr>
          <w:b/>
          <w:bCs/>
          <w:lang w:val="en-US"/>
        </w:rPr>
      </w:pPr>
      <w:proofErr w:type="spellStart"/>
      <w:r w:rsidRPr="00C9287C">
        <w:rPr>
          <w:b/>
          <w:bCs/>
          <w:lang w:val="en-US"/>
        </w:rPr>
        <w:t>Alberghi</w:t>
      </w:r>
      <w:proofErr w:type="spellEnd"/>
      <w:r w:rsidRPr="00C9287C">
        <w:rPr>
          <w:b/>
          <w:bCs/>
          <w:lang w:val="en-US"/>
        </w:rPr>
        <w:t xml:space="preserve">: </w:t>
      </w:r>
    </w:p>
    <w:p w14:paraId="347A3DA1" w14:textId="77777777" w:rsidR="009553C5" w:rsidRPr="004E6E98" w:rsidRDefault="009553C5" w:rsidP="009553C5">
      <w:pPr>
        <w:spacing w:line="360" w:lineRule="auto"/>
        <w:contextualSpacing/>
      </w:pPr>
      <w:r w:rsidRPr="00083302">
        <w:rPr>
          <w:rFonts w:cs="Segoe UI"/>
        </w:rPr>
        <w:t>29/5 - 1/6</w:t>
      </w:r>
      <w:r w:rsidRPr="004E6E98">
        <w:rPr>
          <w:rFonts w:cs="Segoe UI"/>
        </w:rPr>
        <w:t xml:space="preserve">: Amman - </w:t>
      </w:r>
      <w:proofErr w:type="spellStart"/>
      <w:r w:rsidRPr="004E6E98">
        <w:rPr>
          <w:rFonts w:cs="Segoe UI"/>
        </w:rPr>
        <w:t>Ayass</w:t>
      </w:r>
      <w:proofErr w:type="spellEnd"/>
      <w:r w:rsidRPr="004E6E98">
        <w:rPr>
          <w:rFonts w:cs="Segoe UI"/>
        </w:rPr>
        <w:t xml:space="preserve"> Hotel </w:t>
      </w:r>
    </w:p>
    <w:p w14:paraId="509B177D" w14:textId="77777777" w:rsidR="009553C5" w:rsidRPr="004E6E98" w:rsidRDefault="009553C5" w:rsidP="009553C5">
      <w:pPr>
        <w:spacing w:line="360" w:lineRule="auto"/>
        <w:contextualSpacing/>
      </w:pPr>
      <w:r w:rsidRPr="00083302">
        <w:rPr>
          <w:rFonts w:cs="Segoe UI"/>
        </w:rPr>
        <w:t>1/6</w:t>
      </w:r>
      <w:r w:rsidRPr="004E6E98">
        <w:rPr>
          <w:rFonts w:cs="Segoe UI"/>
        </w:rPr>
        <w:t xml:space="preserve"> - 2/6: Petra - Petra Panorama</w:t>
      </w:r>
    </w:p>
    <w:p w14:paraId="68E0F39E" w14:textId="77777777" w:rsidR="009553C5" w:rsidRPr="009553C5" w:rsidRDefault="009553C5" w:rsidP="009553C5">
      <w:pPr>
        <w:spacing w:line="360" w:lineRule="auto"/>
        <w:contextualSpacing/>
        <w:rPr>
          <w:lang w:val="en-US"/>
        </w:rPr>
      </w:pPr>
      <w:r w:rsidRPr="009553C5">
        <w:rPr>
          <w:rFonts w:cs="Segoe UI"/>
          <w:lang w:val="en-US"/>
        </w:rPr>
        <w:t xml:space="preserve">2/6 - 3/6: </w:t>
      </w:r>
      <w:r w:rsidRPr="00083302">
        <w:rPr>
          <w:lang w:val="en-US"/>
        </w:rPr>
        <w:t>Jericho Oasis</w:t>
      </w:r>
    </w:p>
    <w:p w14:paraId="18EEF31B" w14:textId="77777777" w:rsidR="009553C5" w:rsidRPr="009553C5" w:rsidRDefault="009553C5" w:rsidP="009553C5">
      <w:pPr>
        <w:spacing w:line="360" w:lineRule="auto"/>
        <w:contextualSpacing/>
        <w:rPr>
          <w:rFonts w:cs="Segoe UI"/>
          <w:lang w:val="en-US"/>
        </w:rPr>
      </w:pPr>
      <w:r w:rsidRPr="009553C5">
        <w:rPr>
          <w:rFonts w:cs="Segoe UI"/>
          <w:lang w:val="en-US"/>
        </w:rPr>
        <w:t xml:space="preserve">2-5/6: Jerusalem Olive Tree </w:t>
      </w:r>
    </w:p>
    <w:p w14:paraId="21F10C35" w14:textId="77777777" w:rsidR="009553C5" w:rsidRPr="009553C5" w:rsidRDefault="009553C5" w:rsidP="009553C5">
      <w:pPr>
        <w:spacing w:line="360" w:lineRule="auto"/>
        <w:contextualSpacing/>
        <w:rPr>
          <w:rFonts w:cs="Segoe UI"/>
          <w:lang w:val="en-US"/>
        </w:rPr>
      </w:pPr>
    </w:p>
    <w:p w14:paraId="376E05FA" w14:textId="77777777" w:rsidR="009553C5" w:rsidRPr="00D41DD3" w:rsidRDefault="009553C5" w:rsidP="009553C5">
      <w:pPr>
        <w:spacing w:line="360" w:lineRule="auto"/>
        <w:contextualSpacing/>
        <w:rPr>
          <w:rFonts w:cs="Segoe UI"/>
          <w:b/>
          <w:bCs/>
          <w:lang w:val="en-US"/>
        </w:rPr>
      </w:pPr>
      <w:proofErr w:type="spellStart"/>
      <w:r w:rsidRPr="00D41DD3">
        <w:rPr>
          <w:rFonts w:cs="Segoe UI"/>
          <w:b/>
          <w:bCs/>
          <w:lang w:val="en-US"/>
        </w:rPr>
        <w:t>Voli</w:t>
      </w:r>
      <w:proofErr w:type="spellEnd"/>
      <w:r w:rsidRPr="00D41DD3">
        <w:rPr>
          <w:rFonts w:cs="Segoe UI"/>
          <w:b/>
          <w:bCs/>
          <w:lang w:val="en-US"/>
        </w:rPr>
        <w:t xml:space="preserve">: </w:t>
      </w:r>
    </w:p>
    <w:p w14:paraId="12E80E8E" w14:textId="77777777" w:rsidR="009553C5" w:rsidRPr="009E1ABC" w:rsidRDefault="009553C5" w:rsidP="009553C5">
      <w:pPr>
        <w:contextualSpacing/>
        <w:rPr>
          <w:rFonts w:asciiTheme="majorHAnsi" w:hAnsiTheme="majorHAnsi" w:cstheme="majorHAnsi"/>
          <w:sz w:val="20"/>
          <w:szCs w:val="20"/>
          <w:lang w:val="en-US"/>
        </w:rPr>
      </w:pPr>
      <w:r w:rsidRPr="009E1ABC">
        <w:rPr>
          <w:rFonts w:asciiTheme="majorHAnsi" w:hAnsiTheme="majorHAnsi" w:cstheme="majorHAnsi"/>
          <w:sz w:val="20"/>
          <w:szCs w:val="20"/>
          <w:lang w:val="en-US"/>
        </w:rPr>
        <w:t>TK1896</w:t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  <w:t>WE 29MAY</w:t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  <w:t xml:space="preserve">MXP IST </w:t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  <w:t xml:space="preserve">HK60        </w:t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  <w:t>1445         1835 </w:t>
      </w:r>
    </w:p>
    <w:p w14:paraId="6B83230B" w14:textId="77777777" w:rsidR="009553C5" w:rsidRPr="009E1ABC" w:rsidRDefault="009553C5" w:rsidP="009553C5">
      <w:pPr>
        <w:contextualSpacing/>
        <w:rPr>
          <w:rFonts w:asciiTheme="majorHAnsi" w:hAnsiTheme="majorHAnsi" w:cstheme="majorHAnsi"/>
          <w:sz w:val="20"/>
          <w:szCs w:val="20"/>
          <w:lang w:val="en-US"/>
        </w:rPr>
      </w:pPr>
      <w:r w:rsidRPr="009E1ABC">
        <w:rPr>
          <w:rFonts w:asciiTheme="majorHAnsi" w:hAnsiTheme="majorHAnsi" w:cstheme="majorHAnsi"/>
          <w:sz w:val="20"/>
          <w:szCs w:val="20"/>
          <w:lang w:val="en-US"/>
        </w:rPr>
        <w:t xml:space="preserve">TK 812   </w:t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  <w:t>WE 29MAY</w:t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  <w:t>IST AMM</w:t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  <w:t>HK60</w:t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  <w:t>2100         2355 </w:t>
      </w:r>
    </w:p>
    <w:p w14:paraId="20E44573" w14:textId="77777777" w:rsidR="009553C5" w:rsidRPr="009E1ABC" w:rsidRDefault="009553C5" w:rsidP="009553C5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9E1ABC">
        <w:rPr>
          <w:rFonts w:asciiTheme="majorHAnsi" w:hAnsiTheme="majorHAnsi" w:cstheme="majorHAnsi"/>
          <w:sz w:val="20"/>
          <w:szCs w:val="20"/>
          <w:lang w:val="en-US"/>
        </w:rPr>
        <w:t> </w:t>
      </w:r>
    </w:p>
    <w:p w14:paraId="70490858" w14:textId="77777777" w:rsidR="009553C5" w:rsidRPr="009E1ABC" w:rsidRDefault="009553C5" w:rsidP="009553C5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9E1ABC">
        <w:rPr>
          <w:rFonts w:asciiTheme="majorHAnsi" w:hAnsiTheme="majorHAnsi" w:cstheme="majorHAnsi"/>
          <w:sz w:val="20"/>
          <w:szCs w:val="20"/>
          <w:lang w:val="en-US"/>
        </w:rPr>
        <w:t xml:space="preserve"> TK 787   </w:t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  <w:t xml:space="preserve">WE 05JUN  </w:t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  <w:t xml:space="preserve">TLV IST </w:t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  <w:t>HK60</w:t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  <w:t>1635         1850 </w:t>
      </w:r>
    </w:p>
    <w:p w14:paraId="3CD20152" w14:textId="77777777" w:rsidR="009553C5" w:rsidRPr="009E1ABC" w:rsidRDefault="009553C5" w:rsidP="009553C5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9E1ABC">
        <w:rPr>
          <w:rFonts w:asciiTheme="majorHAnsi" w:hAnsiTheme="majorHAnsi" w:cstheme="majorHAnsi"/>
          <w:sz w:val="20"/>
          <w:szCs w:val="20"/>
          <w:lang w:val="en-US"/>
        </w:rPr>
        <w:t> TK1877  </w:t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  <w:t xml:space="preserve">WE 05JUN  </w:t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  <w:t xml:space="preserve">IST MXP </w:t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  <w:t>HK60</w:t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9E1ABC">
        <w:rPr>
          <w:rFonts w:asciiTheme="majorHAnsi" w:hAnsiTheme="majorHAnsi" w:cstheme="majorHAnsi"/>
          <w:sz w:val="20"/>
          <w:szCs w:val="20"/>
          <w:lang w:val="en-US"/>
        </w:rPr>
        <w:tab/>
        <w:t>2155         2345</w:t>
      </w:r>
    </w:p>
    <w:p w14:paraId="5F896940" w14:textId="655FE7C5" w:rsidR="009553C5" w:rsidRDefault="009553C5" w:rsidP="009553C5">
      <w:pPr>
        <w:spacing w:line="360" w:lineRule="auto"/>
        <w:contextualSpacing/>
        <w:rPr>
          <w:rFonts w:cs="Segoe UI"/>
          <w:color w:val="212121"/>
          <w:lang w:val="en-US"/>
        </w:rPr>
      </w:pPr>
      <w:r w:rsidRPr="00083302">
        <w:rPr>
          <w:rFonts w:cs="Segoe UI"/>
          <w:color w:val="212121"/>
          <w:lang w:val="en-US"/>
        </w:rPr>
        <w:t xml:space="preserve"> </w:t>
      </w:r>
    </w:p>
    <w:p w14:paraId="06353E22" w14:textId="3896A92D" w:rsidR="009E1ABC" w:rsidRPr="00083302" w:rsidRDefault="009E1ABC" w:rsidP="009E1ABC">
      <w:pPr>
        <w:spacing w:line="360" w:lineRule="auto"/>
        <w:contextualSpacing/>
        <w:rPr>
          <w:rFonts w:cs="Segoe UI"/>
          <w:color w:val="212121"/>
        </w:rPr>
      </w:pPr>
      <w:r w:rsidRPr="00D41DD3">
        <w:rPr>
          <w:rFonts w:cs="Segoe UI"/>
          <w:b/>
          <w:bCs/>
          <w:color w:val="212121"/>
        </w:rPr>
        <w:t xml:space="preserve">Quota di </w:t>
      </w:r>
      <w:proofErr w:type="gramStart"/>
      <w:r w:rsidRPr="00D41DD3">
        <w:rPr>
          <w:rFonts w:cs="Segoe UI"/>
          <w:b/>
          <w:bCs/>
          <w:color w:val="212121"/>
        </w:rPr>
        <w:t>partecipazione:</w:t>
      </w:r>
      <w:r w:rsidRPr="00083302">
        <w:rPr>
          <w:rFonts w:cs="Segoe UI"/>
          <w:color w:val="212121"/>
        </w:rPr>
        <w:t xml:space="preserve">  1600</w:t>
      </w:r>
      <w:proofErr w:type="gramEnd"/>
      <w:r w:rsidRPr="00083302">
        <w:rPr>
          <w:rFonts w:cs="Segoe UI"/>
          <w:color w:val="212121"/>
        </w:rPr>
        <w:t xml:space="preserve"> </w:t>
      </w:r>
      <w:r>
        <w:t xml:space="preserve">€ </w:t>
      </w:r>
    </w:p>
    <w:p w14:paraId="439D51E7" w14:textId="77777777" w:rsidR="009E1ABC" w:rsidRPr="00BF0F5C" w:rsidRDefault="009E1ABC" w:rsidP="009E1ABC">
      <w:pPr>
        <w:spacing w:line="360" w:lineRule="auto"/>
        <w:contextualSpacing/>
        <w:rPr>
          <w:rFonts w:asciiTheme="majorHAnsi" w:hAnsiTheme="majorHAnsi" w:cstheme="majorHAnsi"/>
          <w:color w:val="212121"/>
          <w:sz w:val="20"/>
          <w:szCs w:val="20"/>
        </w:rPr>
      </w:pPr>
      <w:r w:rsidRPr="00BF0F5C">
        <w:rPr>
          <w:rFonts w:asciiTheme="majorHAnsi" w:hAnsiTheme="majorHAnsi" w:cstheme="majorHAnsi"/>
          <w:color w:val="212121"/>
          <w:sz w:val="20"/>
          <w:szCs w:val="20"/>
        </w:rPr>
        <w:t xml:space="preserve">Supplemento singola: 400 </w:t>
      </w:r>
      <w:r w:rsidRPr="00BF0F5C">
        <w:rPr>
          <w:rFonts w:asciiTheme="majorHAnsi" w:hAnsiTheme="majorHAnsi" w:cstheme="majorHAnsi"/>
          <w:sz w:val="20"/>
          <w:szCs w:val="20"/>
        </w:rPr>
        <w:t>€</w:t>
      </w:r>
    </w:p>
    <w:p w14:paraId="055BE390" w14:textId="77777777" w:rsidR="009E1ABC" w:rsidRPr="00BF0F5C" w:rsidRDefault="009E1ABC" w:rsidP="009E1ABC">
      <w:pPr>
        <w:spacing w:line="360" w:lineRule="auto"/>
        <w:contextualSpacing/>
        <w:rPr>
          <w:rFonts w:asciiTheme="majorHAnsi" w:hAnsiTheme="majorHAnsi" w:cstheme="majorHAnsi"/>
          <w:color w:val="212121"/>
          <w:sz w:val="20"/>
          <w:szCs w:val="20"/>
        </w:rPr>
      </w:pPr>
      <w:r w:rsidRPr="00BF0F5C">
        <w:rPr>
          <w:rFonts w:asciiTheme="majorHAnsi" w:hAnsiTheme="majorHAnsi" w:cstheme="majorHAnsi"/>
          <w:color w:val="212121"/>
          <w:sz w:val="20"/>
          <w:szCs w:val="20"/>
        </w:rPr>
        <w:t xml:space="preserve">Numero massimo 6 camere singole.  </w:t>
      </w:r>
    </w:p>
    <w:p w14:paraId="571E37C7" w14:textId="7102B57E" w:rsidR="009553C5" w:rsidRPr="00D41DD3" w:rsidRDefault="009553C5" w:rsidP="009553C5">
      <w:pPr>
        <w:pStyle w:val="NormaleWeb"/>
        <w:spacing w:line="100" w:lineRule="atLeast"/>
        <w:jc w:val="both"/>
        <w:rPr>
          <w:rFonts w:asciiTheme="minorHAnsi" w:eastAsia="Times New Roman" w:hAnsiTheme="minorHAnsi"/>
          <w:color w:val="212121"/>
          <w:kern w:val="0"/>
        </w:rPr>
      </w:pPr>
      <w:r w:rsidRPr="00BF0F5C">
        <w:rPr>
          <w:rFonts w:asciiTheme="majorHAnsi" w:eastAsia="Times New Roman" w:hAnsiTheme="majorHAnsi" w:cstheme="majorHAnsi"/>
          <w:b/>
          <w:bCs/>
          <w:color w:val="212121"/>
          <w:kern w:val="0"/>
          <w:sz w:val="20"/>
          <w:szCs w:val="20"/>
        </w:rPr>
        <w:t>La quota comprende:</w:t>
      </w:r>
      <w:r w:rsidRPr="00BF0F5C">
        <w:rPr>
          <w:rFonts w:asciiTheme="majorHAnsi" w:eastAsia="Times New Roman" w:hAnsiTheme="majorHAnsi" w:cstheme="majorHAnsi"/>
          <w:color w:val="212121"/>
          <w:kern w:val="0"/>
          <w:sz w:val="20"/>
          <w:szCs w:val="20"/>
        </w:rPr>
        <w:t xml:space="preserve"> Passaggio aereo in classe turistica Milano / </w:t>
      </w:r>
      <w:proofErr w:type="spellStart"/>
      <w:r w:rsidRPr="00BF0F5C">
        <w:rPr>
          <w:rFonts w:asciiTheme="majorHAnsi" w:eastAsia="Times New Roman" w:hAnsiTheme="majorHAnsi" w:cstheme="majorHAnsi"/>
          <w:color w:val="212121"/>
          <w:kern w:val="0"/>
          <w:sz w:val="20"/>
          <w:szCs w:val="20"/>
        </w:rPr>
        <w:t>Istambul</w:t>
      </w:r>
      <w:proofErr w:type="spellEnd"/>
      <w:r w:rsidRPr="00BF0F5C">
        <w:rPr>
          <w:rFonts w:asciiTheme="majorHAnsi" w:eastAsia="Times New Roman" w:hAnsiTheme="majorHAnsi" w:cstheme="majorHAnsi"/>
          <w:color w:val="212121"/>
          <w:kern w:val="0"/>
          <w:sz w:val="20"/>
          <w:szCs w:val="20"/>
        </w:rPr>
        <w:t xml:space="preserve">/ Amman </w:t>
      </w:r>
      <w:proofErr w:type="gramStart"/>
      <w:r w:rsidRPr="00BF0F5C">
        <w:rPr>
          <w:rFonts w:asciiTheme="majorHAnsi" w:eastAsia="Times New Roman" w:hAnsiTheme="majorHAnsi" w:cstheme="majorHAnsi"/>
          <w:color w:val="212121"/>
          <w:kern w:val="0"/>
          <w:sz w:val="20"/>
          <w:szCs w:val="20"/>
        </w:rPr>
        <w:t xml:space="preserve">-  </w:t>
      </w:r>
      <w:proofErr w:type="spellStart"/>
      <w:r w:rsidRPr="00BF0F5C">
        <w:rPr>
          <w:rFonts w:asciiTheme="majorHAnsi" w:eastAsia="Times New Roman" w:hAnsiTheme="majorHAnsi" w:cstheme="majorHAnsi"/>
          <w:color w:val="212121"/>
          <w:kern w:val="0"/>
          <w:sz w:val="20"/>
          <w:szCs w:val="20"/>
        </w:rPr>
        <w:t>Tel</w:t>
      </w:r>
      <w:proofErr w:type="spellEnd"/>
      <w:proofErr w:type="gramEnd"/>
      <w:r w:rsidRPr="00BF0F5C">
        <w:rPr>
          <w:rFonts w:asciiTheme="majorHAnsi" w:eastAsia="Times New Roman" w:hAnsiTheme="majorHAnsi" w:cstheme="majorHAnsi"/>
          <w:color w:val="212121"/>
          <w:kern w:val="0"/>
          <w:sz w:val="20"/>
          <w:szCs w:val="20"/>
        </w:rPr>
        <w:t xml:space="preserve"> Aviv / </w:t>
      </w:r>
      <w:proofErr w:type="spellStart"/>
      <w:r w:rsidRPr="00BF0F5C">
        <w:rPr>
          <w:rFonts w:asciiTheme="majorHAnsi" w:eastAsia="Times New Roman" w:hAnsiTheme="majorHAnsi" w:cstheme="majorHAnsi"/>
          <w:color w:val="212121"/>
          <w:kern w:val="0"/>
          <w:sz w:val="20"/>
          <w:szCs w:val="20"/>
        </w:rPr>
        <w:t>Istambul</w:t>
      </w:r>
      <w:proofErr w:type="spellEnd"/>
      <w:r w:rsidRPr="00BF0F5C">
        <w:rPr>
          <w:rFonts w:asciiTheme="majorHAnsi" w:eastAsia="Times New Roman" w:hAnsiTheme="majorHAnsi" w:cstheme="majorHAnsi"/>
          <w:color w:val="212121"/>
          <w:kern w:val="0"/>
          <w:sz w:val="20"/>
          <w:szCs w:val="20"/>
        </w:rPr>
        <w:t xml:space="preserve"> / Milano. con voli di linea </w:t>
      </w:r>
      <w:proofErr w:type="spellStart"/>
      <w:r w:rsidRPr="00BF0F5C">
        <w:rPr>
          <w:rFonts w:asciiTheme="majorHAnsi" w:eastAsia="Times New Roman" w:hAnsiTheme="majorHAnsi" w:cstheme="majorHAnsi"/>
          <w:color w:val="212121"/>
          <w:kern w:val="0"/>
          <w:sz w:val="20"/>
          <w:szCs w:val="20"/>
        </w:rPr>
        <w:t>Turkish</w:t>
      </w:r>
      <w:proofErr w:type="spellEnd"/>
      <w:r w:rsidRPr="00BF0F5C">
        <w:rPr>
          <w:rFonts w:asciiTheme="majorHAnsi" w:eastAsia="Times New Roman" w:hAnsiTheme="majorHAnsi" w:cstheme="majorHAnsi"/>
          <w:color w:val="212121"/>
          <w:kern w:val="0"/>
          <w:sz w:val="20"/>
          <w:szCs w:val="20"/>
        </w:rPr>
        <w:t xml:space="preserve"> Airlines - Tasse Aeroportuali - Trasferimenti in pullman da/per l’aeroporto in Giordania e Israele - Alloggio in camere a due letti con bagno o doccia (elenco alberghi allegato) - Trattamento pensione completa fino alla colazione dell’ultimo giorno - Tour in pullman, visite, escursioni e ingressi come da programma - Guida locale in Giordania - Guida autorizzata dalla commissione pellegrinaggi cristiani in Israele - Tasse di frontiera - Assicurazione (bagaglio e sanitaria) - Mance. </w:t>
      </w:r>
      <w:r w:rsidRPr="00BF0F5C">
        <w:rPr>
          <w:rFonts w:asciiTheme="majorHAnsi" w:eastAsia="Times New Roman" w:hAnsiTheme="majorHAnsi" w:cstheme="majorHAnsi"/>
          <w:b/>
          <w:bCs/>
          <w:color w:val="212121"/>
          <w:kern w:val="0"/>
          <w:sz w:val="20"/>
          <w:szCs w:val="20"/>
        </w:rPr>
        <w:t>La quota non comprende:</w:t>
      </w:r>
      <w:r w:rsidRPr="00BF0F5C">
        <w:rPr>
          <w:rFonts w:asciiTheme="majorHAnsi" w:eastAsia="Times New Roman" w:hAnsiTheme="majorHAnsi" w:cstheme="majorHAnsi"/>
          <w:color w:val="212121"/>
          <w:kern w:val="0"/>
          <w:sz w:val="20"/>
          <w:szCs w:val="20"/>
        </w:rPr>
        <w:t xml:space="preserve"> extra personali - tutto quanto non indicato nella voce “comprendente”.</w:t>
      </w:r>
    </w:p>
    <w:p w14:paraId="18AD71FE" w14:textId="231C7525" w:rsidR="00AF4773" w:rsidRPr="00C9287C" w:rsidRDefault="00AF4773" w:rsidP="00AF4773">
      <w:pPr>
        <w:rPr>
          <w:vertAlign w:val="superscript"/>
        </w:rPr>
      </w:pPr>
      <w:r w:rsidRPr="00C9287C">
        <w:rPr>
          <w:vertAlign w:val="superscript"/>
        </w:rPr>
        <w:fldChar w:fldCharType="begin"/>
      </w:r>
      <w:r w:rsidRPr="00C9287C">
        <w:rPr>
          <w:vertAlign w:val="superscript"/>
        </w:rPr>
        <w:instrText xml:space="preserve"> INCLUDEPICTURE "/var/folders/7t/7nj2nxd13kd57cgjk0r00nmm0000gn/T/com.microsoft.Word/WebArchiveCopyPasteTempFiles/jordan-amman-roman-ruins.jpg" \* MERGEFORMATINET </w:instrText>
      </w:r>
      <w:r w:rsidRPr="00C9287C">
        <w:rPr>
          <w:vertAlign w:val="superscript"/>
        </w:rPr>
        <w:fldChar w:fldCharType="separate"/>
      </w:r>
      <w:r w:rsidR="00BD3501" w:rsidRPr="0004175C">
        <w:fldChar w:fldCharType="begin"/>
      </w:r>
      <w:r w:rsidR="00BD3501" w:rsidRPr="0004175C">
        <w:instrText xml:space="preserve"> INCLUDEPICTURE "/var/folders/7t/7nj2nxd13kd57cgjk0r00nmm0000gn/T/com.microsoft.Word/WebArchiveCopyPasteTempFiles/gerusalemme-1.jpg" \* MERGEFORMATINET </w:instrText>
      </w:r>
      <w:r w:rsidR="00BD3501" w:rsidRPr="0004175C">
        <w:fldChar w:fldCharType="separate"/>
      </w:r>
      <w:r w:rsidR="00BD3501" w:rsidRPr="0004175C">
        <w:rPr>
          <w:noProof/>
        </w:rPr>
        <w:drawing>
          <wp:inline distT="0" distB="0" distL="0" distR="0" wp14:anchorId="15C6E23D" wp14:editId="09E1F0D1">
            <wp:extent cx="4122420" cy="3041015"/>
            <wp:effectExtent l="0" t="0" r="5080" b="0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501" w:rsidRPr="0004175C">
        <w:fldChar w:fldCharType="end"/>
      </w:r>
      <w:r w:rsidRPr="00C9287C">
        <w:rPr>
          <w:noProof/>
          <w:vertAlign w:val="superscript"/>
        </w:rPr>
        <w:drawing>
          <wp:inline distT="0" distB="0" distL="0" distR="0" wp14:anchorId="36A2A555" wp14:editId="18E5EF7C">
            <wp:extent cx="4122420" cy="2743835"/>
            <wp:effectExtent l="0" t="0" r="5080" b="0"/>
            <wp:docPr id="6" name="Immagine 6" descr="Risultati immagini per monte nebo gior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sultati immagini per monte nebo giordan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87C">
        <w:rPr>
          <w:vertAlign w:val="superscript"/>
        </w:rPr>
        <w:fldChar w:fldCharType="end"/>
      </w:r>
    </w:p>
    <w:p w14:paraId="7092D230" w14:textId="77777777" w:rsidR="009553C5" w:rsidRDefault="009553C5" w:rsidP="00B74A75">
      <w:pPr>
        <w:snapToGrid w:val="0"/>
        <w:spacing w:after="120"/>
        <w:jc w:val="both"/>
        <w:rPr>
          <w:bCs/>
          <w:color w:val="212121"/>
        </w:rPr>
      </w:pPr>
    </w:p>
    <w:sectPr w:rsidR="009553C5" w:rsidSect="00B74A75">
      <w:pgSz w:w="16840" w:h="11900" w:orient="landscape"/>
      <w:pgMar w:top="851" w:right="851" w:bottom="851" w:left="1134" w:header="709" w:footer="709" w:gutter="0"/>
      <w:cols w:num="2" w:space="18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019A3" w14:textId="77777777" w:rsidR="00322292" w:rsidRDefault="00322292" w:rsidP="00552A85">
      <w:r>
        <w:separator/>
      </w:r>
    </w:p>
  </w:endnote>
  <w:endnote w:type="continuationSeparator" w:id="0">
    <w:p w14:paraId="1BAF9E34" w14:textId="77777777" w:rsidR="00322292" w:rsidRDefault="00322292" w:rsidP="0055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10FF8" w14:textId="77777777" w:rsidR="00322292" w:rsidRDefault="00322292" w:rsidP="00552A85">
      <w:r>
        <w:separator/>
      </w:r>
    </w:p>
  </w:footnote>
  <w:footnote w:type="continuationSeparator" w:id="0">
    <w:p w14:paraId="054268E4" w14:textId="77777777" w:rsidR="00322292" w:rsidRDefault="00322292" w:rsidP="0055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26223"/>
    <w:multiLevelType w:val="multilevel"/>
    <w:tmpl w:val="5BAC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252FC"/>
    <w:multiLevelType w:val="multilevel"/>
    <w:tmpl w:val="B140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DB"/>
    <w:rsid w:val="000009B9"/>
    <w:rsid w:val="0000643D"/>
    <w:rsid w:val="000100AF"/>
    <w:rsid w:val="00083302"/>
    <w:rsid w:val="000A5B71"/>
    <w:rsid w:val="001303AE"/>
    <w:rsid w:val="00145319"/>
    <w:rsid w:val="0016068F"/>
    <w:rsid w:val="001F4A51"/>
    <w:rsid w:val="0021262D"/>
    <w:rsid w:val="00290DA7"/>
    <w:rsid w:val="0029520E"/>
    <w:rsid w:val="002D4EE1"/>
    <w:rsid w:val="002F0EB4"/>
    <w:rsid w:val="00322292"/>
    <w:rsid w:val="00390CDC"/>
    <w:rsid w:val="00394FFA"/>
    <w:rsid w:val="003A74E8"/>
    <w:rsid w:val="0047761F"/>
    <w:rsid w:val="00483BBF"/>
    <w:rsid w:val="004C36F0"/>
    <w:rsid w:val="004E6E98"/>
    <w:rsid w:val="00532DD6"/>
    <w:rsid w:val="005431E4"/>
    <w:rsid w:val="00552A85"/>
    <w:rsid w:val="005625AD"/>
    <w:rsid w:val="005D15CA"/>
    <w:rsid w:val="005D7D21"/>
    <w:rsid w:val="005E6047"/>
    <w:rsid w:val="00603587"/>
    <w:rsid w:val="00607D20"/>
    <w:rsid w:val="00615166"/>
    <w:rsid w:val="006719DE"/>
    <w:rsid w:val="006723CE"/>
    <w:rsid w:val="006B7D80"/>
    <w:rsid w:val="006F301F"/>
    <w:rsid w:val="00736DD4"/>
    <w:rsid w:val="007370F3"/>
    <w:rsid w:val="00763631"/>
    <w:rsid w:val="00765974"/>
    <w:rsid w:val="007A506F"/>
    <w:rsid w:val="007E0CAD"/>
    <w:rsid w:val="00845D0B"/>
    <w:rsid w:val="00850F40"/>
    <w:rsid w:val="008A4D46"/>
    <w:rsid w:val="008F3667"/>
    <w:rsid w:val="0090618C"/>
    <w:rsid w:val="00935CFD"/>
    <w:rsid w:val="009377F2"/>
    <w:rsid w:val="009553C5"/>
    <w:rsid w:val="00986080"/>
    <w:rsid w:val="009B7DB9"/>
    <w:rsid w:val="009D3DA8"/>
    <w:rsid w:val="009E1ABC"/>
    <w:rsid w:val="00A01869"/>
    <w:rsid w:val="00A14977"/>
    <w:rsid w:val="00A4748F"/>
    <w:rsid w:val="00A67EF9"/>
    <w:rsid w:val="00AF4773"/>
    <w:rsid w:val="00B22EE5"/>
    <w:rsid w:val="00B25F9C"/>
    <w:rsid w:val="00B41639"/>
    <w:rsid w:val="00B73654"/>
    <w:rsid w:val="00B74A75"/>
    <w:rsid w:val="00BB1C09"/>
    <w:rsid w:val="00BD3501"/>
    <w:rsid w:val="00BD4298"/>
    <w:rsid w:val="00BF0F5C"/>
    <w:rsid w:val="00C62B7D"/>
    <w:rsid w:val="00C707E0"/>
    <w:rsid w:val="00C905DB"/>
    <w:rsid w:val="00C9287C"/>
    <w:rsid w:val="00C9761B"/>
    <w:rsid w:val="00CE7DE0"/>
    <w:rsid w:val="00CF1DA0"/>
    <w:rsid w:val="00D41DD3"/>
    <w:rsid w:val="00D8180C"/>
    <w:rsid w:val="00DB7074"/>
    <w:rsid w:val="00EA1D47"/>
    <w:rsid w:val="00EB24E5"/>
    <w:rsid w:val="00EC53C9"/>
    <w:rsid w:val="00F241BC"/>
    <w:rsid w:val="00F75CB6"/>
    <w:rsid w:val="00FC3B25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78BE7"/>
  <w14:defaultImageDpi w14:val="32767"/>
  <w15:docId w15:val="{E2BD448C-60CE-674B-8404-ECC30AF6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761B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F4A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1F4A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1F4A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83302"/>
  </w:style>
  <w:style w:type="character" w:styleId="Rimandonotaapidipagina">
    <w:name w:val="footnote reference"/>
    <w:semiHidden/>
    <w:rsid w:val="00552A85"/>
    <w:rPr>
      <w:vertAlign w:val="superscript"/>
    </w:rPr>
  </w:style>
  <w:style w:type="paragraph" w:customStyle="1" w:styleId="Programma">
    <w:name w:val="Programma"/>
    <w:basedOn w:val="Normale"/>
    <w:rsid w:val="00552A85"/>
    <w:pPr>
      <w:widowControl w:val="0"/>
      <w:suppressAutoHyphens/>
      <w:spacing w:line="218" w:lineRule="exact"/>
      <w:jc w:val="both"/>
    </w:pPr>
    <w:rPr>
      <w:rFonts w:ascii="Palatino" w:eastAsia="Arial Unicode MS" w:hAnsi="Palatino"/>
      <w:kern w:val="1"/>
      <w:sz w:val="20"/>
      <w:szCs w:val="20"/>
    </w:rPr>
  </w:style>
  <w:style w:type="paragraph" w:styleId="NormaleWeb">
    <w:name w:val="Normal (Web)"/>
    <w:basedOn w:val="Normale"/>
    <w:uiPriority w:val="99"/>
    <w:rsid w:val="00552A85"/>
    <w:pPr>
      <w:widowControl w:val="0"/>
      <w:suppressAutoHyphens/>
      <w:spacing w:before="280" w:after="280"/>
    </w:pPr>
    <w:rPr>
      <w:rFonts w:eastAsia="Arial Unicode MS"/>
      <w:kern w:val="1"/>
    </w:rPr>
  </w:style>
  <w:style w:type="paragraph" w:styleId="Testonotaapidipagina">
    <w:name w:val="footnote text"/>
    <w:basedOn w:val="Normale"/>
    <w:link w:val="TestonotaapidipaginaCarattere"/>
    <w:semiHidden/>
    <w:rsid w:val="00552A85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52A8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C9761B"/>
    <w:rPr>
      <w:color w:val="0000FF"/>
      <w:u w:val="single"/>
    </w:rPr>
  </w:style>
  <w:style w:type="character" w:customStyle="1" w:styleId="w8qarf">
    <w:name w:val="w8qarf"/>
    <w:basedOn w:val="Carpredefinitoparagrafo"/>
    <w:rsid w:val="00C9761B"/>
  </w:style>
  <w:style w:type="character" w:customStyle="1" w:styleId="lrzxr">
    <w:name w:val="lrzxr"/>
    <w:basedOn w:val="Carpredefinitoparagrafo"/>
    <w:rsid w:val="00C9761B"/>
  </w:style>
  <w:style w:type="character" w:styleId="Collegamentovisitato">
    <w:name w:val="FollowedHyperlink"/>
    <w:basedOn w:val="Carpredefinitoparagrafo"/>
    <w:uiPriority w:val="99"/>
    <w:semiHidden/>
    <w:unhideWhenUsed/>
    <w:rsid w:val="007370F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4A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4A5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4A5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msonormal0">
    <w:name w:val="msonormal"/>
    <w:basedOn w:val="Normale"/>
    <w:rsid w:val="001F4A51"/>
    <w:pPr>
      <w:spacing w:before="100" w:beforeAutospacing="1" w:after="100" w:afterAutospacing="1"/>
    </w:pPr>
  </w:style>
  <w:style w:type="character" w:customStyle="1" w:styleId="oo-ui-widget">
    <w:name w:val="oo-ui-widget"/>
    <w:basedOn w:val="Carpredefinitoparagrafo"/>
    <w:rsid w:val="001F4A51"/>
  </w:style>
  <w:style w:type="character" w:customStyle="1" w:styleId="oo-ui-iconelement-icon">
    <w:name w:val="oo-ui-iconelement-icon"/>
    <w:basedOn w:val="Carpredefinitoparagrafo"/>
    <w:rsid w:val="001F4A51"/>
  </w:style>
  <w:style w:type="character" w:customStyle="1" w:styleId="oo-ui-labelelement-label">
    <w:name w:val="oo-ui-labelelement-label"/>
    <w:basedOn w:val="Carpredefinitoparagrafo"/>
    <w:rsid w:val="001F4A51"/>
  </w:style>
  <w:style w:type="character" w:customStyle="1" w:styleId="plainlinks">
    <w:name w:val="plainlinks"/>
    <w:basedOn w:val="Carpredefinitoparagrafo"/>
    <w:rsid w:val="001F4A51"/>
  </w:style>
  <w:style w:type="character" w:customStyle="1" w:styleId="geo-default">
    <w:name w:val="geo-default"/>
    <w:basedOn w:val="Carpredefinitoparagrafo"/>
    <w:rsid w:val="001F4A51"/>
  </w:style>
  <w:style w:type="character" w:customStyle="1" w:styleId="geo-dms">
    <w:name w:val="geo-dms"/>
    <w:basedOn w:val="Carpredefinitoparagrafo"/>
    <w:rsid w:val="001F4A51"/>
  </w:style>
  <w:style w:type="character" w:customStyle="1" w:styleId="latitude">
    <w:name w:val="latitude"/>
    <w:basedOn w:val="Carpredefinitoparagrafo"/>
    <w:rsid w:val="001F4A51"/>
  </w:style>
  <w:style w:type="character" w:customStyle="1" w:styleId="longitude">
    <w:name w:val="longitude"/>
    <w:basedOn w:val="Carpredefinitoparagrafo"/>
    <w:rsid w:val="001F4A51"/>
  </w:style>
  <w:style w:type="character" w:customStyle="1" w:styleId="toctogglespan">
    <w:name w:val="toctogglespan"/>
    <w:basedOn w:val="Carpredefinitoparagrafo"/>
    <w:rsid w:val="001F4A51"/>
  </w:style>
  <w:style w:type="paragraph" w:customStyle="1" w:styleId="toclevel-1">
    <w:name w:val="toclevel-1"/>
    <w:basedOn w:val="Normale"/>
    <w:rsid w:val="001F4A51"/>
    <w:pPr>
      <w:spacing w:before="100" w:beforeAutospacing="1" w:after="100" w:afterAutospacing="1"/>
    </w:pPr>
  </w:style>
  <w:style w:type="character" w:customStyle="1" w:styleId="tocnumber">
    <w:name w:val="tocnumber"/>
    <w:basedOn w:val="Carpredefinitoparagrafo"/>
    <w:rsid w:val="001F4A51"/>
  </w:style>
  <w:style w:type="character" w:customStyle="1" w:styleId="toctext">
    <w:name w:val="toctext"/>
    <w:basedOn w:val="Carpredefinitoparagrafo"/>
    <w:rsid w:val="001F4A51"/>
  </w:style>
  <w:style w:type="paragraph" w:customStyle="1" w:styleId="toclevel-2">
    <w:name w:val="toclevel-2"/>
    <w:basedOn w:val="Normale"/>
    <w:rsid w:val="001F4A51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1F4A51"/>
  </w:style>
  <w:style w:type="character" w:customStyle="1" w:styleId="mw-editsection">
    <w:name w:val="mw-editsection"/>
    <w:basedOn w:val="Carpredefinitoparagrafo"/>
    <w:rsid w:val="001F4A51"/>
  </w:style>
  <w:style w:type="character" w:customStyle="1" w:styleId="mw-editsection-bracket">
    <w:name w:val="mw-editsection-bracket"/>
    <w:basedOn w:val="Carpredefinitoparagrafo"/>
    <w:rsid w:val="001F4A51"/>
  </w:style>
  <w:style w:type="character" w:customStyle="1" w:styleId="mw-editsection-divider">
    <w:name w:val="mw-editsection-divider"/>
    <w:basedOn w:val="Carpredefinitoparagrafo"/>
    <w:rsid w:val="001F4A51"/>
  </w:style>
  <w:style w:type="character" w:customStyle="1" w:styleId="mw-cite-backlink">
    <w:name w:val="mw-cite-backlink"/>
    <w:basedOn w:val="Carpredefinitoparagrafo"/>
    <w:rsid w:val="001F4A51"/>
  </w:style>
  <w:style w:type="character" w:customStyle="1" w:styleId="cite-accessibility-label">
    <w:name w:val="cite-accessibility-label"/>
    <w:basedOn w:val="Carpredefinitoparagrafo"/>
    <w:rsid w:val="001F4A51"/>
  </w:style>
  <w:style w:type="character" w:customStyle="1" w:styleId="reference-text">
    <w:name w:val="reference-text"/>
    <w:basedOn w:val="Carpredefinitoparagrafo"/>
    <w:rsid w:val="001F4A51"/>
  </w:style>
  <w:style w:type="character" w:styleId="CitazioneHTML">
    <w:name w:val="HTML Cite"/>
    <w:basedOn w:val="Carpredefinitoparagrafo"/>
    <w:uiPriority w:val="99"/>
    <w:semiHidden/>
    <w:unhideWhenUsed/>
    <w:rsid w:val="001F4A51"/>
    <w:rPr>
      <w:i/>
      <w:iCs/>
    </w:rPr>
  </w:style>
  <w:style w:type="character" w:customStyle="1" w:styleId="chiarimento">
    <w:name w:val="chiarimento"/>
    <w:basedOn w:val="Carpredefinitoparagrafo"/>
    <w:rsid w:val="001F4A51"/>
  </w:style>
  <w:style w:type="character" w:customStyle="1" w:styleId="cite-q">
    <w:name w:val="cite-q"/>
    <w:basedOn w:val="Carpredefinitoparagrafo"/>
    <w:rsid w:val="001F4A51"/>
  </w:style>
  <w:style w:type="character" w:styleId="Enfasicorsivo">
    <w:name w:val="Emphasis"/>
    <w:basedOn w:val="Carpredefinitoparagrafo"/>
    <w:uiPriority w:val="20"/>
    <w:qFormat/>
    <w:rsid w:val="00394FF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1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1E4"/>
    <w:rPr>
      <w:rFonts w:ascii="Lucida Grande" w:eastAsia="Times New Roman" w:hAnsi="Lucida Grande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3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222303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8479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316005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9393101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411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621">
          <w:marLeft w:val="0"/>
          <w:marRight w:val="15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5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0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70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3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51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6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889798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80405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219002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898911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05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191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21823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4816391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091526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150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3694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</w:div>
                            <w:div w:id="318653851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5453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047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6691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819667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867549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0115449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997190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5543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117298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722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092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9290485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6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939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78133649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7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7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762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976731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2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0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531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756125232">
                              <w:marLeft w:val="0"/>
                              <w:marRight w:val="0"/>
                              <w:marTop w:val="5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260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1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8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4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CCCCC"/>
                        <w:left w:val="single" w:sz="6" w:space="3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9130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01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0916519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6012884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3317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31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902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1763</Words>
  <Characters>9009</Characters>
  <Application>Microsoft Office Word</Application>
  <DocSecurity>0</DocSecurity>
  <Lines>250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fidanzio</dc:creator>
  <cp:keywords/>
  <dc:description/>
  <cp:lastModifiedBy>Giuseppe Angelini</cp:lastModifiedBy>
  <cp:revision>2</cp:revision>
  <dcterms:created xsi:type="dcterms:W3CDTF">2019-01-12T14:20:00Z</dcterms:created>
  <dcterms:modified xsi:type="dcterms:W3CDTF">2019-01-12T14:20:00Z</dcterms:modified>
</cp:coreProperties>
</file>