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49D" w:rsidRDefault="009F45A6" w:rsidP="00AC0FB6">
      <w:pPr>
        <w:pStyle w:val="Default"/>
        <w:rPr>
          <w:rFonts w:ascii="Arial" w:hAnsi="Arial"/>
          <w:color w:val="auto"/>
          <w:sz w:val="24"/>
          <w:szCs w:val="24"/>
          <w:lang w:val="it-IT"/>
        </w:rPr>
      </w:pPr>
      <w:r w:rsidRPr="00BD0B36">
        <w:rPr>
          <w:rFonts w:ascii="Arial" w:hAnsi="Arial"/>
          <w:b/>
          <w:bCs/>
          <w:color w:val="auto"/>
          <w:sz w:val="24"/>
          <w:szCs w:val="24"/>
          <w:lang w:val="it-IT"/>
        </w:rPr>
        <w:t>Il</w:t>
      </w:r>
      <w:r w:rsidR="00AC0FB6" w:rsidRPr="00BD0B36">
        <w:rPr>
          <w:rFonts w:ascii="Arial" w:hAnsi="Arial"/>
          <w:b/>
          <w:bCs/>
          <w:color w:val="auto"/>
          <w:sz w:val="24"/>
          <w:szCs w:val="24"/>
          <w:lang w:val="it-IT"/>
        </w:rPr>
        <w:t xml:space="preserve"> </w:t>
      </w:r>
      <w:r w:rsidR="00F45D49" w:rsidRPr="00BD0B36">
        <w:rPr>
          <w:rFonts w:ascii="Arial" w:hAnsi="Arial"/>
          <w:b/>
          <w:bCs/>
          <w:i/>
          <w:color w:val="auto"/>
          <w:sz w:val="24"/>
          <w:szCs w:val="24"/>
          <w:lang w:val="it-IT"/>
        </w:rPr>
        <w:t xml:space="preserve">National </w:t>
      </w:r>
      <w:proofErr w:type="spellStart"/>
      <w:r w:rsidR="00F45D49" w:rsidRPr="00BD0B36">
        <w:rPr>
          <w:rFonts w:ascii="Arial" w:hAnsi="Arial"/>
          <w:b/>
          <w:bCs/>
          <w:i/>
          <w:color w:val="auto"/>
          <w:sz w:val="24"/>
          <w:szCs w:val="24"/>
          <w:lang w:val="it-IT"/>
        </w:rPr>
        <w:t>Boychoir</w:t>
      </w:r>
      <w:proofErr w:type="spellEnd"/>
      <w:r w:rsidR="00F45D49" w:rsidRPr="00BD0B36">
        <w:rPr>
          <w:rFonts w:ascii="Arial" w:hAnsi="Arial"/>
          <w:b/>
          <w:bCs/>
          <w:color w:val="auto"/>
          <w:sz w:val="24"/>
          <w:szCs w:val="24"/>
          <w:lang w:val="it-IT"/>
        </w:rPr>
        <w:t xml:space="preserve"> </w:t>
      </w:r>
      <w:r w:rsidRPr="00BD0B36">
        <w:rPr>
          <w:rFonts w:ascii="Arial" w:hAnsi="Arial"/>
          <w:b/>
          <w:bCs/>
          <w:color w:val="auto"/>
          <w:sz w:val="24"/>
          <w:szCs w:val="24"/>
          <w:lang w:val="it-IT"/>
        </w:rPr>
        <w:t>del</w:t>
      </w:r>
      <w:r w:rsidR="00F45D49" w:rsidRPr="00BD0B36">
        <w:rPr>
          <w:rFonts w:ascii="Arial" w:hAnsi="Arial"/>
          <w:b/>
          <w:bCs/>
          <w:color w:val="auto"/>
          <w:sz w:val="24"/>
          <w:szCs w:val="24"/>
          <w:lang w:val="it-IT"/>
        </w:rPr>
        <w:t xml:space="preserve"> Canada</w:t>
      </w:r>
      <w:r w:rsidR="00F45D49" w:rsidRPr="00BD0B36">
        <w:rPr>
          <w:rFonts w:ascii="Arial" w:hAnsi="Arial"/>
          <w:color w:val="auto"/>
          <w:sz w:val="24"/>
          <w:szCs w:val="24"/>
          <w:lang w:val="it-IT"/>
        </w:rPr>
        <w:t xml:space="preserve"> (NBCC) 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>è un organismo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corale 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 xml:space="preserve">tra i 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più 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>interessanti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per giovani e ragazzi 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>promettenti e volonterosi</w:t>
      </w:r>
      <w:r w:rsidR="00544307" w:rsidRPr="00BD0B36">
        <w:rPr>
          <w:rFonts w:ascii="Arial" w:hAnsi="Arial"/>
          <w:color w:val="auto"/>
          <w:sz w:val="24"/>
          <w:szCs w:val="24"/>
          <w:lang w:val="it-IT"/>
        </w:rPr>
        <w:t xml:space="preserve"> la cui attività sta nel selezionare, tramite audizioni, nuovi cantori di </w:t>
      </w:r>
      <w:r w:rsidR="00BD0B36" w:rsidRPr="00BD0B36">
        <w:rPr>
          <w:rFonts w:ascii="Arial" w:hAnsi="Arial"/>
          <w:color w:val="auto"/>
          <w:sz w:val="24"/>
          <w:szCs w:val="24"/>
          <w:lang w:val="it-IT"/>
        </w:rPr>
        <w:t>talento</w:t>
      </w:r>
      <w:r w:rsidR="00544307" w:rsidRPr="00BD0B36">
        <w:rPr>
          <w:rFonts w:ascii="Arial" w:hAnsi="Arial"/>
          <w:color w:val="auto"/>
          <w:sz w:val="24"/>
          <w:szCs w:val="24"/>
          <w:lang w:val="it-IT"/>
        </w:rPr>
        <w:t xml:space="preserve">. Il gruppo 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>costituito per l’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>anno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 xml:space="preserve"> in corso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>include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quaranta 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>cantori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provenienti da sei province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 xml:space="preserve"> canadesi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: 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>l’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Ontario, 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 xml:space="preserve">la 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Nuova Scozia, 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>l’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Alberta, 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 xml:space="preserve">il 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Saskatchewan, 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 xml:space="preserve">la 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Terranova e 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 xml:space="preserve">la 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Manitoba. </w:t>
      </w:r>
    </w:p>
    <w:p w:rsidR="00BD0B36" w:rsidRPr="00BD0B36" w:rsidRDefault="00BD0B36" w:rsidP="00AC0FB6">
      <w:pPr>
        <w:pStyle w:val="Default"/>
        <w:rPr>
          <w:rFonts w:ascii="Arial" w:hAnsi="Arial"/>
          <w:color w:val="auto"/>
          <w:sz w:val="24"/>
          <w:szCs w:val="24"/>
          <w:lang w:val="it-IT"/>
        </w:rPr>
      </w:pPr>
    </w:p>
    <w:p w:rsidR="00704517" w:rsidRPr="00BD0B36" w:rsidRDefault="009F45A6" w:rsidP="00AC0FB6">
      <w:pPr>
        <w:pStyle w:val="Default"/>
        <w:rPr>
          <w:rFonts w:ascii="Arial" w:hAnsi="Arial"/>
          <w:color w:val="auto"/>
          <w:sz w:val="24"/>
          <w:szCs w:val="24"/>
          <w:lang w:val="it-IT"/>
        </w:rPr>
      </w:pPr>
      <w:r w:rsidRPr="00BD0B36">
        <w:rPr>
          <w:rFonts w:ascii="Arial" w:hAnsi="Arial"/>
          <w:i/>
          <w:color w:val="auto"/>
          <w:sz w:val="24"/>
          <w:szCs w:val="24"/>
          <w:lang w:val="it-IT"/>
        </w:rPr>
        <w:t xml:space="preserve">The </w:t>
      </w:r>
      <w:proofErr w:type="spellStart"/>
      <w:r w:rsidRPr="00BD0B36">
        <w:rPr>
          <w:rFonts w:ascii="Arial" w:hAnsi="Arial"/>
          <w:i/>
          <w:color w:val="auto"/>
          <w:sz w:val="24"/>
          <w:szCs w:val="24"/>
          <w:lang w:val="it-IT"/>
        </w:rPr>
        <w:t>Singing</w:t>
      </w:r>
      <w:proofErr w:type="spellEnd"/>
      <w:r w:rsidRPr="00BD0B36">
        <w:rPr>
          <w:rFonts w:ascii="Arial" w:hAnsi="Arial"/>
          <w:i/>
          <w:color w:val="auto"/>
          <w:sz w:val="24"/>
          <w:szCs w:val="24"/>
          <w:lang w:val="it-IT"/>
        </w:rPr>
        <w:t xml:space="preserve"> </w:t>
      </w:r>
      <w:proofErr w:type="spellStart"/>
      <w:r w:rsidRPr="00BD0B36">
        <w:rPr>
          <w:rFonts w:ascii="Arial" w:hAnsi="Arial"/>
          <w:i/>
          <w:color w:val="auto"/>
          <w:sz w:val="24"/>
          <w:szCs w:val="24"/>
          <w:lang w:val="it-IT"/>
        </w:rPr>
        <w:t>Ambassadors</w:t>
      </w:r>
      <w:proofErr w:type="spellEnd"/>
      <w:r w:rsidRPr="00BD0B36">
        <w:rPr>
          <w:rFonts w:ascii="Arial" w:hAnsi="Arial"/>
          <w:i/>
          <w:color w:val="auto"/>
          <w:sz w:val="24"/>
          <w:szCs w:val="24"/>
          <w:lang w:val="it-IT"/>
        </w:rPr>
        <w:t xml:space="preserve"> </w:t>
      </w:r>
      <w:proofErr w:type="spellStart"/>
      <w:r w:rsidRPr="00BD0B36">
        <w:rPr>
          <w:rFonts w:ascii="Arial" w:hAnsi="Arial"/>
          <w:i/>
          <w:color w:val="auto"/>
          <w:sz w:val="24"/>
          <w:szCs w:val="24"/>
          <w:lang w:val="it-IT"/>
        </w:rPr>
        <w:t>of</w:t>
      </w:r>
      <w:proofErr w:type="spellEnd"/>
      <w:r w:rsidRPr="00BD0B36">
        <w:rPr>
          <w:rFonts w:ascii="Arial" w:hAnsi="Arial"/>
          <w:i/>
          <w:color w:val="auto"/>
          <w:sz w:val="24"/>
          <w:szCs w:val="24"/>
          <w:lang w:val="it-IT"/>
        </w:rPr>
        <w:t xml:space="preserve"> Canada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>è un gruppo di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>cantori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</w:t>
      </w:r>
      <w:r w:rsidR="00544307" w:rsidRPr="00BD0B36">
        <w:rPr>
          <w:rFonts w:ascii="Arial" w:hAnsi="Arial"/>
          <w:color w:val="auto"/>
          <w:sz w:val="24"/>
          <w:szCs w:val="24"/>
          <w:lang w:val="it-IT"/>
        </w:rPr>
        <w:t>scelti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 xml:space="preserve">che si 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>ispira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>no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al 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>noto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modello europeo d</w:t>
      </w:r>
      <w:r w:rsidR="00704517" w:rsidRPr="00BD0B36">
        <w:rPr>
          <w:rFonts w:ascii="Arial" w:hAnsi="Arial"/>
          <w:color w:val="auto"/>
          <w:sz w:val="24"/>
          <w:szCs w:val="24"/>
          <w:lang w:val="it-IT"/>
        </w:rPr>
        <w:t>elle Cappelle Mu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>sicali classiche maschili SATB.</w:t>
      </w:r>
    </w:p>
    <w:p w:rsidR="000A17FB" w:rsidRPr="00BD0B36" w:rsidRDefault="000A17FB" w:rsidP="00AC0FB6">
      <w:pPr>
        <w:pStyle w:val="Default"/>
        <w:rPr>
          <w:rFonts w:ascii="Arial" w:eastAsia="Arial" w:hAnsi="Arial" w:cs="Arial"/>
          <w:color w:val="auto"/>
          <w:sz w:val="24"/>
          <w:szCs w:val="24"/>
          <w:lang w:val="it-IT"/>
        </w:rPr>
      </w:pPr>
    </w:p>
    <w:p w:rsidR="00A6449D" w:rsidRPr="00BD0B36" w:rsidRDefault="003E7FFE" w:rsidP="00AC0FB6">
      <w:pPr>
        <w:pStyle w:val="Default"/>
        <w:rPr>
          <w:rFonts w:ascii="Arial" w:hAnsi="Arial"/>
          <w:color w:val="auto"/>
          <w:sz w:val="24"/>
          <w:szCs w:val="24"/>
          <w:lang w:val="it-IT"/>
        </w:rPr>
      </w:pPr>
      <w:proofErr w:type="spellStart"/>
      <w:r w:rsidRPr="00BD0B36">
        <w:rPr>
          <w:rFonts w:ascii="Arial" w:hAnsi="Arial"/>
          <w:color w:val="auto"/>
          <w:sz w:val="24"/>
          <w:szCs w:val="24"/>
          <w:lang w:val="it-IT"/>
        </w:rPr>
        <w:t>ll</w:t>
      </w:r>
      <w:proofErr w:type="spellEnd"/>
      <w:r w:rsidRPr="00BD0B36">
        <w:rPr>
          <w:rFonts w:ascii="Arial" w:hAnsi="Arial"/>
          <w:i/>
          <w:color w:val="auto"/>
          <w:sz w:val="24"/>
          <w:szCs w:val="24"/>
          <w:lang w:val="it-IT"/>
        </w:rPr>
        <w:t xml:space="preserve"> National </w:t>
      </w:r>
      <w:proofErr w:type="spellStart"/>
      <w:r w:rsidRPr="00BD0B36">
        <w:rPr>
          <w:rFonts w:ascii="Arial" w:hAnsi="Arial"/>
          <w:i/>
          <w:color w:val="auto"/>
          <w:sz w:val="24"/>
          <w:szCs w:val="24"/>
          <w:lang w:val="it-IT"/>
        </w:rPr>
        <w:t>Boychoir</w:t>
      </w:r>
      <w:proofErr w:type="spellEnd"/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</w:t>
      </w:r>
      <w:r w:rsidR="00BD0B36">
        <w:rPr>
          <w:rFonts w:ascii="Arial" w:hAnsi="Arial"/>
          <w:color w:val="auto"/>
          <w:sz w:val="24"/>
          <w:szCs w:val="24"/>
          <w:lang w:val="it-IT"/>
        </w:rPr>
        <w:t xml:space="preserve"> 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si </w:t>
      </w:r>
      <w:r w:rsidR="00BD0B36" w:rsidRPr="00BD0B36">
        <w:rPr>
          <w:rFonts w:ascii="Arial" w:hAnsi="Arial"/>
          <w:color w:val="auto"/>
          <w:sz w:val="24"/>
          <w:szCs w:val="24"/>
          <w:lang w:val="it-IT"/>
        </w:rPr>
        <w:t>riunisce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ogni due anni 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>per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offr</w:t>
      </w:r>
      <w:r w:rsidR="00615722" w:rsidRPr="00BD0B36">
        <w:rPr>
          <w:rFonts w:ascii="Arial" w:hAnsi="Arial"/>
          <w:color w:val="auto"/>
          <w:sz w:val="24"/>
          <w:szCs w:val="24"/>
          <w:lang w:val="it-IT"/>
        </w:rPr>
        <w:t>ire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formazione artistica </w:t>
      </w:r>
      <w:r w:rsidR="00A6449D" w:rsidRPr="00BD0B36">
        <w:rPr>
          <w:rFonts w:ascii="Arial" w:hAnsi="Arial"/>
          <w:color w:val="auto"/>
          <w:sz w:val="24"/>
          <w:szCs w:val="24"/>
          <w:lang w:val="it-IT"/>
        </w:rPr>
        <w:t>a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ragazzi e giovani </w:t>
      </w:r>
      <w:r w:rsidR="00A6449D" w:rsidRPr="00BD0B36">
        <w:rPr>
          <w:rFonts w:ascii="Arial" w:hAnsi="Arial"/>
          <w:color w:val="auto"/>
          <w:sz w:val="24"/>
          <w:szCs w:val="24"/>
          <w:lang w:val="it-IT"/>
        </w:rPr>
        <w:t>tra gli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8 </w:t>
      </w:r>
      <w:r w:rsidR="00A6449D" w:rsidRPr="00BD0B36">
        <w:rPr>
          <w:rFonts w:ascii="Arial" w:hAnsi="Arial"/>
          <w:color w:val="auto"/>
          <w:sz w:val="24"/>
          <w:szCs w:val="24"/>
          <w:lang w:val="it-IT"/>
        </w:rPr>
        <w:t xml:space="preserve">e 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>i 22 anni</w:t>
      </w:r>
      <w:r w:rsidR="00A6449D" w:rsidRPr="00BD0B36">
        <w:rPr>
          <w:rFonts w:ascii="Arial" w:hAnsi="Arial"/>
          <w:color w:val="auto"/>
          <w:sz w:val="24"/>
          <w:szCs w:val="24"/>
          <w:lang w:val="it-IT"/>
        </w:rPr>
        <w:t>. I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nuovi ragazzi</w:t>
      </w:r>
      <w:r w:rsidR="00A6449D" w:rsidRPr="00BD0B36">
        <w:rPr>
          <w:rFonts w:ascii="Arial" w:hAnsi="Arial"/>
          <w:color w:val="auto"/>
          <w:sz w:val="24"/>
          <w:szCs w:val="24"/>
          <w:lang w:val="it-IT"/>
        </w:rPr>
        <w:t xml:space="preserve"> reclutati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vengono </w:t>
      </w:r>
      <w:r w:rsidR="00A6449D" w:rsidRPr="00BD0B36">
        <w:rPr>
          <w:rFonts w:ascii="Arial" w:hAnsi="Arial"/>
          <w:color w:val="auto"/>
          <w:sz w:val="24"/>
          <w:szCs w:val="24"/>
          <w:lang w:val="it-IT"/>
        </w:rPr>
        <w:t xml:space="preserve">poi 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selezionati per progetti </w:t>
      </w:r>
      <w:r w:rsidR="00A6449D" w:rsidRPr="00BD0B36">
        <w:rPr>
          <w:rFonts w:ascii="Arial" w:hAnsi="Arial"/>
          <w:color w:val="auto"/>
          <w:sz w:val="24"/>
          <w:szCs w:val="24"/>
          <w:lang w:val="it-IT"/>
        </w:rPr>
        <w:t>vari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. </w:t>
      </w:r>
    </w:p>
    <w:p w:rsidR="00A6449D" w:rsidRPr="00BD0B36" w:rsidRDefault="003E7FFE" w:rsidP="00AC0FB6">
      <w:pPr>
        <w:pStyle w:val="Default"/>
        <w:rPr>
          <w:rFonts w:ascii="Arial" w:hAnsi="Arial"/>
          <w:color w:val="auto"/>
          <w:sz w:val="24"/>
          <w:szCs w:val="24"/>
          <w:lang w:val="it-IT"/>
        </w:rPr>
      </w:pP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Il repertorio comprende sia opere tradizionali e moderne di compositori canadesi e internazionali, </w:t>
      </w:r>
      <w:r w:rsidR="00AC0FB6" w:rsidRPr="00BD0B36">
        <w:rPr>
          <w:rFonts w:ascii="Arial" w:hAnsi="Arial"/>
          <w:color w:val="auto"/>
          <w:sz w:val="24"/>
          <w:szCs w:val="24"/>
          <w:lang w:val="it-IT"/>
        </w:rPr>
        <w:t>celebri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composizioni classiche di </w:t>
      </w:r>
      <w:r w:rsidR="00AC0FB6" w:rsidRPr="00BD0B36">
        <w:rPr>
          <w:rFonts w:ascii="Arial" w:hAnsi="Arial"/>
          <w:color w:val="auto"/>
          <w:sz w:val="24"/>
          <w:szCs w:val="24"/>
          <w:lang w:val="it-IT"/>
        </w:rPr>
        <w:t>ogni</w:t>
      </w:r>
      <w:r w:rsidR="00A6449D" w:rsidRPr="00BD0B36">
        <w:rPr>
          <w:rFonts w:ascii="Arial" w:hAnsi="Arial"/>
          <w:color w:val="auto"/>
          <w:sz w:val="24"/>
          <w:szCs w:val="24"/>
          <w:lang w:val="it-IT"/>
        </w:rPr>
        <w:t xml:space="preserve"> epoc</w:t>
      </w:r>
      <w:r w:rsidR="00AC0FB6" w:rsidRPr="00BD0B36">
        <w:rPr>
          <w:rFonts w:ascii="Arial" w:hAnsi="Arial"/>
          <w:color w:val="auto"/>
          <w:sz w:val="24"/>
          <w:szCs w:val="24"/>
          <w:lang w:val="it-IT"/>
        </w:rPr>
        <w:t>a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musical</w:t>
      </w:r>
      <w:r w:rsidR="00AC0FB6" w:rsidRPr="00BD0B36">
        <w:rPr>
          <w:rFonts w:ascii="Arial" w:hAnsi="Arial"/>
          <w:color w:val="auto"/>
          <w:sz w:val="24"/>
          <w:szCs w:val="24"/>
          <w:lang w:val="it-IT"/>
        </w:rPr>
        <w:t>e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e grandi opere corali, </w:t>
      </w:r>
      <w:r w:rsidR="00A6449D" w:rsidRPr="00BD0B36">
        <w:rPr>
          <w:rFonts w:ascii="Arial" w:hAnsi="Arial"/>
          <w:color w:val="auto"/>
          <w:sz w:val="24"/>
          <w:szCs w:val="24"/>
          <w:lang w:val="it-IT"/>
        </w:rPr>
        <w:t>canti</w:t>
      </w:r>
      <w:r w:rsidR="00AC0FB6" w:rsidRPr="00BD0B36">
        <w:rPr>
          <w:rFonts w:ascii="Arial" w:hAnsi="Arial"/>
          <w:color w:val="auto"/>
          <w:sz w:val="24"/>
          <w:szCs w:val="24"/>
          <w:lang w:val="it-IT"/>
        </w:rPr>
        <w:t xml:space="preserve"> popolari, 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musica contemporanea e arrangiamenti corali di musica popolare. </w:t>
      </w:r>
    </w:p>
    <w:p w:rsidR="00AC0FB6" w:rsidRPr="00BD0B36" w:rsidRDefault="00AC0FB6" w:rsidP="00AC0FB6">
      <w:pPr>
        <w:pStyle w:val="Default"/>
        <w:rPr>
          <w:rFonts w:ascii="Arial" w:hAnsi="Arial"/>
          <w:color w:val="auto"/>
          <w:sz w:val="24"/>
          <w:szCs w:val="24"/>
          <w:lang w:val="it-IT"/>
        </w:rPr>
      </w:pPr>
    </w:p>
    <w:p w:rsidR="00A2385D" w:rsidRDefault="00A6449D" w:rsidP="00AC0FB6">
      <w:pPr>
        <w:pStyle w:val="Default"/>
        <w:rPr>
          <w:rFonts w:ascii="Arial" w:hAnsi="Arial"/>
          <w:color w:val="auto"/>
          <w:sz w:val="24"/>
          <w:szCs w:val="24"/>
          <w:lang w:val="it-IT"/>
        </w:rPr>
      </w:pP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Il </w:t>
      </w:r>
      <w:r w:rsidRPr="00BD0B36">
        <w:rPr>
          <w:rFonts w:ascii="Arial" w:hAnsi="Arial"/>
          <w:b/>
          <w:color w:val="auto"/>
          <w:sz w:val="24"/>
          <w:szCs w:val="24"/>
          <w:lang w:val="it-IT"/>
        </w:rPr>
        <w:t xml:space="preserve">Dr. </w:t>
      </w:r>
      <w:proofErr w:type="spellStart"/>
      <w:r w:rsidRPr="00BD0B36">
        <w:rPr>
          <w:rFonts w:ascii="Arial" w:hAnsi="Arial"/>
          <w:b/>
          <w:color w:val="auto"/>
          <w:sz w:val="24"/>
          <w:szCs w:val="24"/>
          <w:lang w:val="it-IT"/>
        </w:rPr>
        <w:t>Jakub</w:t>
      </w:r>
      <w:proofErr w:type="spellEnd"/>
      <w:r w:rsidRPr="00BD0B36">
        <w:rPr>
          <w:rFonts w:ascii="Arial" w:hAnsi="Arial"/>
          <w:b/>
          <w:color w:val="auto"/>
          <w:sz w:val="24"/>
          <w:szCs w:val="24"/>
          <w:lang w:val="it-IT"/>
        </w:rPr>
        <w:t xml:space="preserve"> </w:t>
      </w:r>
      <w:proofErr w:type="spellStart"/>
      <w:r w:rsidRPr="00BD0B36">
        <w:rPr>
          <w:rFonts w:ascii="Arial" w:hAnsi="Arial"/>
          <w:b/>
          <w:color w:val="auto"/>
          <w:sz w:val="24"/>
          <w:szCs w:val="24"/>
          <w:lang w:val="it-IT"/>
        </w:rPr>
        <w:t>Martinec</w:t>
      </w:r>
      <w:proofErr w:type="spellEnd"/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è l’attuale</w:t>
      </w:r>
      <w:r w:rsidR="003E7FFE" w:rsidRPr="00BD0B36">
        <w:rPr>
          <w:rFonts w:ascii="Arial" w:hAnsi="Arial"/>
          <w:color w:val="auto"/>
          <w:sz w:val="24"/>
          <w:szCs w:val="24"/>
          <w:lang w:val="it-IT"/>
        </w:rPr>
        <w:t xml:space="preserve"> direttore artistico </w:t>
      </w:r>
      <w:r w:rsidR="00AC0FB6" w:rsidRPr="00BD0B36">
        <w:rPr>
          <w:rFonts w:ascii="Arial" w:hAnsi="Arial"/>
          <w:color w:val="auto"/>
          <w:sz w:val="24"/>
          <w:szCs w:val="24"/>
          <w:lang w:val="it-IT"/>
        </w:rPr>
        <w:t xml:space="preserve">e, con </w:t>
      </w:r>
      <w:r w:rsidR="003E7FFE" w:rsidRPr="00BD0B36">
        <w:rPr>
          <w:rFonts w:ascii="Arial" w:hAnsi="Arial"/>
          <w:color w:val="auto"/>
          <w:sz w:val="24"/>
          <w:szCs w:val="24"/>
          <w:lang w:val="it-IT"/>
        </w:rPr>
        <w:t>il suo team</w:t>
      </w:r>
      <w:r w:rsidR="00AC0FB6" w:rsidRPr="00BD0B36">
        <w:rPr>
          <w:rFonts w:ascii="Arial" w:hAnsi="Arial"/>
          <w:color w:val="auto"/>
          <w:sz w:val="24"/>
          <w:szCs w:val="24"/>
          <w:lang w:val="it-IT"/>
        </w:rPr>
        <w:t>,</w:t>
      </w:r>
      <w:r w:rsidR="003E7FFE" w:rsidRPr="00BD0B36">
        <w:rPr>
          <w:rFonts w:ascii="Arial" w:hAnsi="Arial"/>
          <w:color w:val="auto"/>
          <w:sz w:val="24"/>
          <w:szCs w:val="24"/>
          <w:lang w:val="it-IT"/>
        </w:rPr>
        <w:t xml:space="preserve"> collabora 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>attivamente</w:t>
      </w:r>
      <w:r w:rsidR="003E7FFE" w:rsidRPr="00BD0B36">
        <w:rPr>
          <w:rFonts w:ascii="Arial" w:hAnsi="Arial"/>
          <w:color w:val="auto"/>
          <w:sz w:val="24"/>
          <w:szCs w:val="24"/>
          <w:lang w:val="it-IT"/>
        </w:rPr>
        <w:t xml:space="preserve"> con 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>docenti e formatori</w:t>
      </w:r>
      <w:r w:rsidR="003E7FFE" w:rsidRPr="00BD0B36">
        <w:rPr>
          <w:rFonts w:ascii="Arial" w:hAnsi="Arial"/>
          <w:color w:val="auto"/>
          <w:sz w:val="24"/>
          <w:szCs w:val="24"/>
          <w:lang w:val="it-IT"/>
        </w:rPr>
        <w:t xml:space="preserve"> di musica corale e di canto provenienti da 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>o</w:t>
      </w:r>
      <w:r w:rsidR="00AC0FB6" w:rsidRPr="00BD0B36">
        <w:rPr>
          <w:rFonts w:ascii="Arial" w:hAnsi="Arial"/>
          <w:color w:val="auto"/>
          <w:sz w:val="24"/>
          <w:szCs w:val="24"/>
          <w:lang w:val="it-IT"/>
        </w:rPr>
        <w:t>g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ni parte del </w:t>
      </w:r>
      <w:r w:rsidR="003E7FFE" w:rsidRPr="00BD0B36">
        <w:rPr>
          <w:rFonts w:ascii="Arial" w:hAnsi="Arial"/>
          <w:color w:val="auto"/>
          <w:sz w:val="24"/>
          <w:szCs w:val="24"/>
          <w:lang w:val="it-IT"/>
        </w:rPr>
        <w:t xml:space="preserve">Canada. </w:t>
      </w:r>
    </w:p>
    <w:p w:rsidR="00A6449D" w:rsidRPr="00BD0B36" w:rsidRDefault="003E7FFE" w:rsidP="00AC0FB6">
      <w:pPr>
        <w:pStyle w:val="Default"/>
        <w:rPr>
          <w:rFonts w:ascii="Arial" w:hAnsi="Arial"/>
          <w:color w:val="auto"/>
          <w:sz w:val="24"/>
          <w:szCs w:val="24"/>
          <w:lang w:val="it-IT"/>
        </w:rPr>
      </w:pP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Il </w:t>
      </w:r>
      <w:r w:rsidRPr="00BD0B36">
        <w:rPr>
          <w:rFonts w:ascii="Arial" w:hAnsi="Arial"/>
          <w:i/>
          <w:color w:val="auto"/>
          <w:sz w:val="24"/>
          <w:szCs w:val="24"/>
          <w:lang w:val="it-IT"/>
        </w:rPr>
        <w:t xml:space="preserve">National </w:t>
      </w:r>
      <w:proofErr w:type="spellStart"/>
      <w:r w:rsidRPr="00BD0B36">
        <w:rPr>
          <w:rFonts w:ascii="Arial" w:hAnsi="Arial"/>
          <w:i/>
          <w:color w:val="auto"/>
          <w:sz w:val="24"/>
          <w:szCs w:val="24"/>
          <w:lang w:val="it-IT"/>
        </w:rPr>
        <w:t>Boychoir</w:t>
      </w:r>
      <w:proofErr w:type="spellEnd"/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del Canada </w:t>
      </w:r>
      <w:r w:rsidR="00A6449D" w:rsidRPr="00BD0B36">
        <w:rPr>
          <w:rFonts w:ascii="Arial" w:hAnsi="Arial"/>
          <w:color w:val="auto"/>
          <w:sz w:val="24"/>
          <w:szCs w:val="24"/>
          <w:lang w:val="it-IT"/>
        </w:rPr>
        <w:t xml:space="preserve">ambisce </w:t>
      </w:r>
      <w:r w:rsidR="001C4D69" w:rsidRPr="00BD0B36">
        <w:rPr>
          <w:rFonts w:ascii="Arial" w:hAnsi="Arial"/>
          <w:color w:val="auto"/>
          <w:sz w:val="24"/>
          <w:szCs w:val="24"/>
          <w:lang w:val="it-IT"/>
        </w:rPr>
        <w:t>al riconoscimento grazie al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livello di eccellenza</w:t>
      </w:r>
      <w:r w:rsidR="001C4D69" w:rsidRPr="00BD0B36">
        <w:rPr>
          <w:rFonts w:ascii="Arial" w:hAnsi="Arial"/>
          <w:color w:val="auto"/>
          <w:sz w:val="24"/>
          <w:szCs w:val="24"/>
          <w:lang w:val="it-IT"/>
        </w:rPr>
        <w:t xml:space="preserve"> raggiunto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e </w:t>
      </w:r>
      <w:r w:rsidR="001C4D69" w:rsidRPr="00BD0B36">
        <w:rPr>
          <w:rFonts w:ascii="Arial" w:hAnsi="Arial"/>
          <w:color w:val="auto"/>
          <w:sz w:val="24"/>
          <w:szCs w:val="24"/>
          <w:lang w:val="it-IT"/>
        </w:rPr>
        <w:t>al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>l</w:t>
      </w:r>
      <w:r w:rsidR="00A6449D" w:rsidRPr="00BD0B36">
        <w:rPr>
          <w:rFonts w:ascii="Arial" w:hAnsi="Arial"/>
          <w:color w:val="auto"/>
          <w:sz w:val="24"/>
          <w:szCs w:val="24"/>
          <w:lang w:val="it-IT"/>
        </w:rPr>
        <w:t>e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qualità sonor</w:t>
      </w:r>
      <w:r w:rsidR="00A6449D" w:rsidRPr="00BD0B36">
        <w:rPr>
          <w:rFonts w:ascii="Arial" w:hAnsi="Arial"/>
          <w:color w:val="auto"/>
          <w:sz w:val="24"/>
          <w:szCs w:val="24"/>
          <w:lang w:val="it-IT"/>
        </w:rPr>
        <w:t>e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</w:t>
      </w:r>
      <w:r w:rsidR="00AC0FB6" w:rsidRPr="00BD0B36">
        <w:rPr>
          <w:rFonts w:ascii="Arial" w:hAnsi="Arial"/>
          <w:color w:val="auto"/>
          <w:sz w:val="24"/>
          <w:szCs w:val="24"/>
          <w:lang w:val="it-IT"/>
        </w:rPr>
        <w:t>uniche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e stabil</w:t>
      </w:r>
      <w:r w:rsidR="00A6449D" w:rsidRPr="00BD0B36">
        <w:rPr>
          <w:rFonts w:ascii="Arial" w:hAnsi="Arial"/>
          <w:color w:val="auto"/>
          <w:sz w:val="24"/>
          <w:szCs w:val="24"/>
          <w:lang w:val="it-IT"/>
        </w:rPr>
        <w:t>i rese possibili dalla continuità dello studi</w:t>
      </w:r>
      <w:r w:rsidR="001C4D69" w:rsidRPr="00BD0B36">
        <w:rPr>
          <w:rFonts w:ascii="Arial" w:hAnsi="Arial"/>
          <w:color w:val="auto"/>
          <w:sz w:val="24"/>
          <w:szCs w:val="24"/>
          <w:lang w:val="it-IT"/>
        </w:rPr>
        <w:t>o.</w:t>
      </w:r>
    </w:p>
    <w:p w:rsidR="001D50BA" w:rsidRPr="00BD0B36" w:rsidRDefault="001D50BA" w:rsidP="00AC0FB6">
      <w:pPr>
        <w:pStyle w:val="Default"/>
        <w:rPr>
          <w:rFonts w:ascii="Arial" w:hAnsi="Arial"/>
          <w:color w:val="auto"/>
          <w:sz w:val="24"/>
          <w:szCs w:val="24"/>
          <w:lang w:val="it-IT"/>
        </w:rPr>
      </w:pPr>
    </w:p>
    <w:p w:rsidR="000A17FB" w:rsidRPr="00BD0B36" w:rsidRDefault="003E7FFE" w:rsidP="00AC0FB6">
      <w:pPr>
        <w:pStyle w:val="Default"/>
        <w:rPr>
          <w:rFonts w:ascii="Arial" w:hAnsi="Arial"/>
          <w:color w:val="auto"/>
          <w:sz w:val="24"/>
          <w:szCs w:val="24"/>
          <w:lang w:val="it-IT"/>
        </w:rPr>
      </w:pPr>
      <w:r w:rsidRPr="00BD0B36">
        <w:rPr>
          <w:rFonts w:ascii="Arial" w:hAnsi="Arial"/>
          <w:color w:val="auto"/>
          <w:sz w:val="24"/>
          <w:szCs w:val="24"/>
          <w:lang w:val="it-IT"/>
        </w:rPr>
        <w:t>La stagione concertistica 2017</w:t>
      </w:r>
      <w:r w:rsidR="001C4D69" w:rsidRPr="00BD0B36">
        <w:rPr>
          <w:rFonts w:ascii="Arial" w:hAnsi="Arial"/>
          <w:color w:val="auto"/>
          <w:sz w:val="24"/>
          <w:szCs w:val="24"/>
          <w:lang w:val="it-IT"/>
        </w:rPr>
        <w:t>-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>18 porta il coro in tournée</w:t>
      </w:r>
      <w:r w:rsidR="001C4D69" w:rsidRPr="00BD0B36">
        <w:rPr>
          <w:rFonts w:ascii="Arial" w:hAnsi="Arial"/>
          <w:color w:val="auto"/>
          <w:sz w:val="24"/>
          <w:szCs w:val="24"/>
          <w:lang w:val="it-IT"/>
        </w:rPr>
        <w:t>,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</w:t>
      </w:r>
      <w:r w:rsidR="00A6449D" w:rsidRPr="00BD0B36">
        <w:rPr>
          <w:rFonts w:ascii="Arial" w:hAnsi="Arial"/>
          <w:color w:val="auto"/>
          <w:sz w:val="24"/>
          <w:szCs w:val="24"/>
          <w:lang w:val="it-IT"/>
        </w:rPr>
        <w:t xml:space="preserve">per la prima volta 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>in Italia</w:t>
      </w:r>
      <w:r w:rsidR="001C4D69" w:rsidRPr="00BD0B36">
        <w:rPr>
          <w:rFonts w:ascii="Arial" w:hAnsi="Arial"/>
          <w:color w:val="auto"/>
          <w:sz w:val="24"/>
          <w:szCs w:val="24"/>
          <w:lang w:val="it-IT"/>
        </w:rPr>
        <w:t>,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</w:t>
      </w:r>
      <w:r w:rsidR="00A6449D" w:rsidRPr="00BD0B36">
        <w:rPr>
          <w:rFonts w:ascii="Arial" w:hAnsi="Arial"/>
          <w:color w:val="auto"/>
          <w:sz w:val="24"/>
          <w:szCs w:val="24"/>
          <w:lang w:val="it-IT"/>
        </w:rPr>
        <w:t>quale C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oro </w:t>
      </w:r>
      <w:r w:rsidR="00A6449D" w:rsidRPr="00BD0B36">
        <w:rPr>
          <w:rFonts w:ascii="Arial" w:hAnsi="Arial"/>
          <w:color w:val="auto"/>
          <w:sz w:val="24"/>
          <w:szCs w:val="24"/>
          <w:lang w:val="it-IT"/>
        </w:rPr>
        <w:t>O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>spite</w:t>
      </w:r>
      <w:r w:rsidR="00704517" w:rsidRPr="00BD0B36">
        <w:rPr>
          <w:rFonts w:ascii="Arial" w:hAnsi="Arial"/>
          <w:color w:val="auto"/>
          <w:sz w:val="24"/>
          <w:szCs w:val="24"/>
          <w:lang w:val="it-IT"/>
        </w:rPr>
        <w:t xml:space="preserve"> d’onore</w:t>
      </w:r>
      <w:bookmarkStart w:id="0" w:name="_GoBack"/>
      <w:bookmarkEnd w:id="0"/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</w:t>
      </w:r>
      <w:r w:rsidR="00A6449D" w:rsidRPr="00BD0B36">
        <w:rPr>
          <w:rFonts w:ascii="Arial" w:hAnsi="Arial"/>
          <w:color w:val="auto"/>
          <w:sz w:val="24"/>
          <w:szCs w:val="24"/>
          <w:lang w:val="it-IT"/>
        </w:rPr>
        <w:t>al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</w:t>
      </w:r>
      <w:r w:rsidR="00A6449D" w:rsidRPr="00BD0B36">
        <w:rPr>
          <w:rFonts w:ascii="Arial" w:hAnsi="Arial"/>
          <w:color w:val="auto"/>
          <w:sz w:val="24"/>
          <w:szCs w:val="24"/>
          <w:lang w:val="it-IT"/>
        </w:rPr>
        <w:t>celebre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 xml:space="preserve"> Festival </w:t>
      </w:r>
      <w:proofErr w:type="spellStart"/>
      <w:r w:rsidRPr="00BD0B36">
        <w:rPr>
          <w:rFonts w:ascii="Arial" w:hAnsi="Arial"/>
          <w:color w:val="auto"/>
          <w:sz w:val="24"/>
          <w:szCs w:val="24"/>
          <w:lang w:val="it-IT"/>
        </w:rPr>
        <w:t>Zelioli</w:t>
      </w:r>
      <w:proofErr w:type="spellEnd"/>
      <w:r w:rsidR="00655B7C" w:rsidRPr="00BD0B36">
        <w:rPr>
          <w:rFonts w:ascii="Arial" w:hAnsi="Arial"/>
          <w:color w:val="auto"/>
          <w:sz w:val="24"/>
          <w:szCs w:val="24"/>
          <w:lang w:val="it-IT"/>
        </w:rPr>
        <w:t xml:space="preserve"> che si tiene 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>a Lecco</w:t>
      </w:r>
      <w:r w:rsidR="00655B7C" w:rsidRPr="00BD0B36">
        <w:rPr>
          <w:rFonts w:ascii="Arial" w:hAnsi="Arial"/>
          <w:color w:val="auto"/>
          <w:sz w:val="24"/>
          <w:szCs w:val="24"/>
          <w:lang w:val="it-IT"/>
        </w:rPr>
        <w:t xml:space="preserve"> </w:t>
      </w:r>
      <w:r w:rsidRPr="00BD0B36">
        <w:rPr>
          <w:rFonts w:ascii="Arial" w:hAnsi="Arial"/>
          <w:color w:val="auto"/>
          <w:sz w:val="24"/>
          <w:szCs w:val="24"/>
          <w:lang w:val="it-IT"/>
        </w:rPr>
        <w:t>dal 3 al 9 luglio 2018.</w:t>
      </w:r>
    </w:p>
    <w:p w:rsidR="000A17FB" w:rsidRPr="00BD0B36" w:rsidRDefault="00F45D49">
      <w:pPr>
        <w:pStyle w:val="Default"/>
        <w:rPr>
          <w:sz w:val="24"/>
          <w:szCs w:val="24"/>
        </w:rPr>
      </w:pPr>
      <w:r w:rsidRPr="00BD0B36">
        <w:rPr>
          <w:rFonts w:ascii="Arial" w:eastAsia="Arial" w:hAnsi="Arial" w:cs="Arial"/>
          <w:noProof/>
          <w:color w:val="323232"/>
          <w:sz w:val="24"/>
          <w:szCs w:val="24"/>
          <w:lang w:val="it-IT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236220</wp:posOffset>
            </wp:positionV>
            <wp:extent cx="5943600" cy="3493540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4"/>
                <wp:lineTo x="0" y="21604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3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0A17FB" w:rsidRPr="00BD0B36" w:rsidSect="000A17FB">
      <w:headerReference w:type="default" r:id="rId7"/>
      <w:footerReference w:type="default" r:id="rId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912" w:rsidRDefault="00C44912" w:rsidP="000A17FB">
      <w:r>
        <w:separator/>
      </w:r>
    </w:p>
  </w:endnote>
  <w:endnote w:type="continuationSeparator" w:id="0">
    <w:p w:rsidR="00C44912" w:rsidRDefault="00C44912" w:rsidP="000A17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7FB" w:rsidRDefault="000A17F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912" w:rsidRDefault="00C44912" w:rsidP="000A17FB">
      <w:r>
        <w:separator/>
      </w:r>
    </w:p>
  </w:footnote>
  <w:footnote w:type="continuationSeparator" w:id="0">
    <w:p w:rsidR="00C44912" w:rsidRDefault="00C44912" w:rsidP="000A17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7FB" w:rsidRDefault="000A17FB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17FB"/>
    <w:rsid w:val="000A17FB"/>
    <w:rsid w:val="001C4D69"/>
    <w:rsid w:val="001D50BA"/>
    <w:rsid w:val="001E6A00"/>
    <w:rsid w:val="002F7DA0"/>
    <w:rsid w:val="00336D15"/>
    <w:rsid w:val="003E7FFE"/>
    <w:rsid w:val="00544307"/>
    <w:rsid w:val="00547214"/>
    <w:rsid w:val="00615722"/>
    <w:rsid w:val="00655B7C"/>
    <w:rsid w:val="00704517"/>
    <w:rsid w:val="00723326"/>
    <w:rsid w:val="00800F1B"/>
    <w:rsid w:val="00862F95"/>
    <w:rsid w:val="009E4A2F"/>
    <w:rsid w:val="009F45A6"/>
    <w:rsid w:val="00A2385D"/>
    <w:rsid w:val="00A6449D"/>
    <w:rsid w:val="00AA3656"/>
    <w:rsid w:val="00AC0FB6"/>
    <w:rsid w:val="00B617BD"/>
    <w:rsid w:val="00BD0B36"/>
    <w:rsid w:val="00C36486"/>
    <w:rsid w:val="00C44912"/>
    <w:rsid w:val="00F45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0A17FB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A17FB"/>
    <w:rPr>
      <w:u w:val="single"/>
    </w:rPr>
  </w:style>
  <w:style w:type="table" w:customStyle="1" w:styleId="TableNormal">
    <w:name w:val="Table Normal"/>
    <w:rsid w:val="000A17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0A17FB"/>
    <w:rPr>
      <w:rFonts w:ascii="Helvetica" w:hAnsi="Helvetica" w:cs="Arial Unicode MS"/>
      <w:color w:val="000000"/>
      <w:sz w:val="22"/>
      <w:szCs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</dc:creator>
  <cp:lastModifiedBy>zia mimì</cp:lastModifiedBy>
  <cp:revision>7</cp:revision>
  <dcterms:created xsi:type="dcterms:W3CDTF">2018-05-01T14:47:00Z</dcterms:created>
  <dcterms:modified xsi:type="dcterms:W3CDTF">2018-05-02T13:42:00Z</dcterms:modified>
</cp:coreProperties>
</file>