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97" w:rsidRDefault="00F62D97" w:rsidP="00F62D9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Terza domenica di Avvento – Le profezie adempiute</w:t>
      </w:r>
    </w:p>
    <w:p w:rsidR="00F62D97" w:rsidRDefault="00F62D97" w:rsidP="00F62D9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 OCCHI APERTI… GUARDA GESÙ</w:t>
      </w:r>
    </w:p>
    <w:p w:rsidR="00F62D97" w:rsidRDefault="00F62D97" w:rsidP="00F62D97">
      <w:pPr>
        <w:jc w:val="both"/>
        <w:rPr>
          <w:rFonts w:ascii="Calibri" w:eastAsia="Calibri" w:hAnsi="Calibri" w:cs="Calibri"/>
        </w:rPr>
      </w:pPr>
    </w:p>
    <w:p w:rsidR="00F62D97" w:rsidRPr="004931F2" w:rsidRDefault="00F62D97" w:rsidP="00F62D97">
      <w:pPr>
        <w:jc w:val="center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4931F2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CELEBRAZIONE DOMESTICA PER FAMIGLI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E</w:t>
      </w:r>
      <w:r w:rsidRPr="004931F2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CON 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PERSONE CON </w:t>
      </w:r>
      <w:r w:rsidRPr="004931F2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DISABILIT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À </w:t>
      </w:r>
      <w:r w:rsidRPr="004931F2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INTELLETTIV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E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  <w:r w:rsidRPr="009627AD">
        <w:rPr>
          <w:rFonts w:asciiTheme="minorHAnsi" w:hAnsiTheme="minorHAnsi" w:cstheme="minorHAnsi"/>
          <w:b/>
          <w:color w:val="000000" w:themeColor="text1"/>
        </w:rPr>
        <w:t>Introduzione</w:t>
      </w:r>
    </w:p>
    <w:p w:rsidR="00F62D97" w:rsidRPr="002269A8" w:rsidRDefault="00F62D97" w:rsidP="00F62D97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Si può iniziare con un canto, scelto tra quelli che il famigliare con disabilità conosce meglio, oppure con una preghiera conosciuta dallo stesso: nel primo caso il canto precede il segno di croce, nel secondo la preghiera lo segue. Mentre si esegue il canto o si dice insieme la preghiera uno dei presenti stacca dal calendario l’adesivo corrispondente alla prima domenica e lo attacca sul cartoncino predispost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che si trova nell’angolo della preghiera.</w:t>
      </w:r>
    </w:p>
    <w:p w:rsidR="00F62D97" w:rsidRPr="002269A8" w:rsidRDefault="00F62D97" w:rsidP="00F62D97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Prima di iniziare si scelgono 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una guida (G) e uno o più lettori (L). </w:t>
      </w:r>
    </w:p>
    <w:p w:rsidR="00F62D97" w:rsidRDefault="00F62D97" w:rsidP="00F62D97">
      <w:pPr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F62D97" w:rsidRPr="002269A8" w:rsidRDefault="00F62D97" w:rsidP="00F62D97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Inoltre si preparano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un’icona (oppure un quadro o un’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immagine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)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che normalmente viene utilizzata in casa per indicare Gesù e che tutti conoscono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una Bibbia, un Vangelo</w:t>
      </w:r>
      <w:r w:rsidR="00F05B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 un lume, e il necessario per accenderlo,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</w:t>
      </w:r>
      <w:r w:rsidR="00F05B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 eventualmente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dei cartelli con le frasi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scritte in stampatello, che si trovano nel commento al Vangelo.</w:t>
      </w:r>
    </w:p>
    <w:p w:rsidR="00F62D97" w:rsidRPr="009627AD" w:rsidRDefault="00F62D97" w:rsidP="00F62D97">
      <w:pPr>
        <w:rPr>
          <w:rFonts w:asciiTheme="minorHAnsi" w:hAnsiTheme="minorHAnsi" w:cstheme="minorHAnsi"/>
          <w:i/>
          <w:color w:val="000000" w:themeColor="text1"/>
        </w:rPr>
      </w:pP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  <w:r w:rsidRPr="009627AD">
        <w:rPr>
          <w:rFonts w:asciiTheme="minorHAnsi" w:hAnsiTheme="minorHAnsi" w:cstheme="minorHAnsi"/>
          <w:b/>
          <w:color w:val="000000" w:themeColor="text1"/>
        </w:rPr>
        <w:t>CAMMINIAMO INCONTRO AL SIGNORE</w:t>
      </w:r>
    </w:p>
    <w:p w:rsidR="00F62D97" w:rsidRPr="009627AD" w:rsidRDefault="00F62D97" w:rsidP="006E069D">
      <w:pPr>
        <w:jc w:val="both"/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L. Gesù viene e noi andiamo incontro a Lui. Presto arriverà il Natale. Cantiamo (o preghiamo) perché siamo contenti.</w:t>
      </w:r>
    </w:p>
    <w:p w:rsidR="00F62D97" w:rsidRPr="00EF237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EF2377">
        <w:rPr>
          <w:rFonts w:asciiTheme="minorHAnsi" w:eastAsia="Calibri" w:hAnsiTheme="minorHAnsi" w:cstheme="minorHAnsi"/>
          <w:color w:val="000000" w:themeColor="text1"/>
        </w:rPr>
        <w:t>(</w:t>
      </w:r>
      <w:hyperlink r:id="rId4" w:history="1">
        <w:proofErr w:type="gramStart"/>
        <w:r w:rsidRPr="00EF2377">
          <w:rPr>
            <w:rStyle w:val="Collegamentoipertestuale"/>
            <w:rFonts w:asciiTheme="minorHAnsi" w:eastAsia="Calibri" w:hAnsiTheme="minorHAnsi" w:cstheme="minorHAnsi"/>
          </w:rPr>
          <w:t>si</w:t>
        </w:r>
        <w:proofErr w:type="gramEnd"/>
        <w:r w:rsidRPr="00EF2377">
          <w:rPr>
            <w:rStyle w:val="Collegamentoipertestuale"/>
            <w:rFonts w:asciiTheme="minorHAnsi" w:eastAsia="Calibri" w:hAnsiTheme="minorHAnsi" w:cstheme="minorHAnsi"/>
          </w:rPr>
          <w:t xml:space="preserve"> può ascoltare l’audio</w:t>
        </w:r>
      </w:hyperlink>
      <w:r w:rsidRPr="00EF2377">
        <w:rPr>
          <w:rFonts w:asciiTheme="minorHAnsi" w:eastAsia="Calibri" w:hAnsiTheme="minorHAnsi" w:cstheme="minorHAnsi"/>
          <w:color w:val="000000" w:themeColor="text1"/>
        </w:rPr>
        <w:t>)</w:t>
      </w: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  <w:r w:rsidRPr="009627AD">
        <w:rPr>
          <w:rFonts w:asciiTheme="minorHAnsi" w:hAnsiTheme="minorHAnsi" w:cstheme="minorHAnsi"/>
          <w:b/>
          <w:color w:val="000000" w:themeColor="text1"/>
        </w:rPr>
        <w:t>Canto</w:t>
      </w: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G. Nel nome del Padre…</w:t>
      </w: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T.</w:t>
      </w:r>
      <w:r w:rsidRPr="009627AD">
        <w:rPr>
          <w:rFonts w:asciiTheme="minorHAnsi" w:hAnsiTheme="minorHAnsi" w:cstheme="minorHAnsi"/>
          <w:b/>
          <w:color w:val="000000" w:themeColor="text1"/>
        </w:rPr>
        <w:t xml:space="preserve"> Amen</w:t>
      </w: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</w:p>
    <w:p w:rsidR="00F62D97" w:rsidRPr="004931F2" w:rsidRDefault="00F62D97" w:rsidP="00F62D97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4931F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Il bambino/a o ragazzo/a con disabilità, se ne è capace, o un’altra persona della famiglia, legge l’impegno del calendario dell’Avvento: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OGGI È DOMENICA. GUARDA CHE COSA HA FATTO GESÙ. RACCONTA UN BRANO DEL VANGELO. 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T. Signore Gesù,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b/>
          <w:color w:val="000000" w:themeColor="text1"/>
        </w:rPr>
        <w:t>tutto</w:t>
      </w:r>
      <w:proofErr w:type="gramEnd"/>
      <w:r w:rsidRPr="009627AD">
        <w:rPr>
          <w:rFonts w:asciiTheme="minorHAnsi" w:eastAsia="Calibri" w:hAnsiTheme="minorHAnsi" w:cstheme="minorHAnsi"/>
          <w:b/>
          <w:color w:val="000000" w:themeColor="text1"/>
        </w:rPr>
        <w:t xml:space="preserve"> quello che tu fai è meraviglioso.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Noi in questa domenica ti diciamo “Grazie Gesù”.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Gesù, noi ti chiediamo di venire con noi.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Gesù, stare con te è bello, Tu dici cose bellissime. Amen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2269A8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2269A8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Ci si alza</w:t>
      </w:r>
    </w:p>
    <w:p w:rsidR="00F62D97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 xml:space="preserve">Vangelo </w:t>
      </w:r>
      <w:r w:rsidRPr="009627AD">
        <w:rPr>
          <w:rFonts w:asciiTheme="minorHAnsi" w:eastAsia="Calibri" w:hAnsiTheme="minorHAnsi" w:cstheme="minorHAnsi"/>
          <w:color w:val="000000" w:themeColor="text1"/>
        </w:rPr>
        <w:t>(</w:t>
      </w:r>
      <w:proofErr w:type="spellStart"/>
      <w:r w:rsidRPr="009627AD">
        <w:rPr>
          <w:rFonts w:asciiTheme="minorHAnsi" w:eastAsia="Calibri" w:hAnsiTheme="minorHAnsi" w:cstheme="minorHAnsi"/>
          <w:color w:val="000000" w:themeColor="text1"/>
        </w:rPr>
        <w:t>Gv</w:t>
      </w:r>
      <w:proofErr w:type="spell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5,33-39)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  <w:r w:rsidRPr="009627AD">
        <w:rPr>
          <w:rFonts w:asciiTheme="minorHAnsi" w:eastAsia="Calibri" w:hAnsiTheme="minorHAnsi" w:cstheme="minorHAnsi"/>
          <w:i/>
          <w:color w:val="000000" w:themeColor="text1"/>
        </w:rPr>
        <w:t>Uno dei presenti legge il testo del Vangelo della III Domenica.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  <w:r w:rsidRPr="009627AD">
        <w:rPr>
          <w:rFonts w:asciiTheme="minorHAnsi" w:eastAsia="Calibri" w:hAnsiTheme="minorHAnsi" w:cstheme="minorHAnsi"/>
          <w:i/>
          <w:color w:val="000000" w:themeColor="text1"/>
        </w:rPr>
        <w:t>L. Ascoltiamo il Vangelo secondo Giovanni</w:t>
      </w:r>
      <w:r w:rsidRPr="009627AD">
        <w:rPr>
          <w:rFonts w:asciiTheme="minorHAnsi" w:eastAsia="Calibri" w:hAnsiTheme="minorHAnsi" w:cstheme="minorHAnsi"/>
          <w:i/>
          <w:color w:val="000000" w:themeColor="text1"/>
        </w:rPr>
        <w:tab/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T. </w:t>
      </w:r>
      <w:r w:rsidRPr="009627AD">
        <w:rPr>
          <w:rFonts w:asciiTheme="minorHAnsi" w:eastAsia="Calibri" w:hAnsiTheme="minorHAnsi" w:cstheme="minorHAnsi"/>
          <w:b/>
          <w:color w:val="000000" w:themeColor="text1"/>
        </w:rPr>
        <w:t xml:space="preserve">Parla, Signore, ti ascoltiamo! </w:t>
      </w: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:rsidR="00F62D97" w:rsidRPr="00783E18" w:rsidRDefault="00F62D97" w:rsidP="00F62D97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Gesù dice ai Giudei:</w:t>
      </w: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356104">
        <w:rPr>
          <w:b/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20035" cy="2428875"/>
            <wp:effectExtent l="0" t="0" r="0" b="9525"/>
            <wp:wrapSquare wrapText="bothSides"/>
            <wp:docPr id="3" name="Immagine 3" descr="C:\Users\msantoro\AppData\Local\Temp\Temp1_Rosario CAA Cei-images.zip\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antoro\AppData\Local\Temp\Temp1_Rosario CAA Cei-images.zip\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5" t="43616" r="52529" b="37032"/>
                    <a:stretch/>
                  </pic:blipFill>
                  <pic:spPr bwMode="auto">
                    <a:xfrm>
                      <a:off x="0" y="0"/>
                      <a:ext cx="282003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Default="00F62D97" w:rsidP="00F62D97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“Voi avete chiesto a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Giovanni Battista chi sono io</w:t>
      </w:r>
    </w:p>
    <w:p w:rsidR="00F62D97" w:rsidRPr="00783E18" w:rsidRDefault="00F62D97" w:rsidP="00F62D97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proofErr w:type="gramStart"/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e</w:t>
      </w:r>
      <w:proofErr w:type="gramEnd"/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Giovanni Battista vi ha detto la verità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su di me,</w:t>
      </w:r>
    </w:p>
    <w:p w:rsidR="00F62D97" w:rsidRPr="00783E18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proofErr w:type="gramStart"/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ma</w:t>
      </w:r>
      <w:proofErr w:type="gramEnd"/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voi Giudei non l’avete ascoltato. Io faccio delle cose bell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issime</w:t>
      </w:r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, che nessuno sa fare: guari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sco</w:t>
      </w:r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gli ammalati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e </w:t>
      </w:r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perdono i peccati. Sapete perché faccio queste cose? Perché mi ha mandato qui tra voi Dio Padre. Voi leggete la Bibbia </w:t>
      </w:r>
      <w:r w:rsidRPr="00783E18">
        <w:rPr>
          <w:rFonts w:asciiTheme="minorHAnsi" w:eastAsia="Calibri" w:hAnsiTheme="minorHAnsi" w:cstheme="minorHAnsi"/>
          <w:i/>
          <w:iCs/>
          <w:color w:val="000000" w:themeColor="text1"/>
        </w:rPr>
        <w:t>(mostrare la Bibbia)</w:t>
      </w:r>
      <w:r w:rsidRPr="00783E18">
        <w:rPr>
          <w:rFonts w:asciiTheme="minorHAnsi" w:eastAsia="Calibri" w:hAnsiTheme="minorHAnsi" w:cstheme="minorHAnsi"/>
          <w:color w:val="000000" w:themeColor="text1"/>
        </w:rPr>
        <w:t>,</w:t>
      </w:r>
      <w:r w:rsidRPr="00783E18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ma non sapete che la Bibbia parla proprio di me”.</w:t>
      </w:r>
    </w:p>
    <w:p w:rsidR="00F62D97" w:rsidRPr="006E069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F62D97" w:rsidRPr="009627AD" w:rsidRDefault="00F62D97" w:rsidP="00F62D97">
      <w:pPr>
        <w:jc w:val="both"/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>Parola del Signore.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T. Lode a te, o Cristo!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2269A8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2269A8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Ci si siede</w:t>
      </w:r>
    </w:p>
    <w:p w:rsidR="00F62D97" w:rsidRPr="006E069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Commento</w:t>
      </w:r>
    </w:p>
    <w:p w:rsidR="00F62D97" w:rsidRPr="00783E18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783E18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Un altro partecipante legge il breve spunto di riflessione.</w:t>
      </w:r>
    </w:p>
    <w:p w:rsidR="00F62D97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Noi guardiamo Gesù… </w:t>
      </w:r>
    </w:p>
    <w:p w:rsidR="00F62D97" w:rsidRPr="00783E18" w:rsidRDefault="00F05BEF" w:rsidP="00F62D9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Un famigliare mette</w:t>
      </w:r>
      <w:r w:rsidR="00F62D97"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l’icona </w:t>
      </w:r>
      <w:r w:rsidR="00F62D97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(o </w:t>
      </w:r>
      <w:r w:rsidR="00F62D97"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l’immagine</w:t>
      </w:r>
      <w:r w:rsidR="00F62D97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o</w:t>
      </w:r>
      <w:r w:rsidR="00F62D97"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il quadro</w:t>
      </w:r>
      <w:r w:rsidR="00C82BB9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)</w:t>
      </w:r>
      <w:r w:rsidR="00F62D97"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di Gesù</w:t>
      </w:r>
      <w:r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al centro del tavolo della preghiera; un altro famigliare accende il lume e lo pone davanti all’immagine, mentre tutti gli altri</w:t>
      </w:r>
      <w:r w:rsidR="00F62D97"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la guardano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e</w:t>
      </w:r>
      <w:r w:rsidR="00F62D97" w:rsidRPr="00783E1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F62D97"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il lettore continua.</w:t>
      </w:r>
    </w:p>
    <w:p w:rsidR="00F62D97" w:rsidRPr="00BC5EDA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Ma chi è Gesù? 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Gesù è il mio amico migliore e allora gli racconto tutto </w:t>
      </w:r>
      <w:proofErr w:type="spellStart"/>
      <w:r w:rsidRPr="009627AD">
        <w:rPr>
          <w:rFonts w:asciiTheme="minorHAnsi" w:eastAsia="Calibri" w:hAnsiTheme="minorHAnsi" w:cstheme="minorHAnsi"/>
          <w:color w:val="000000" w:themeColor="text1"/>
        </w:rPr>
        <w:t>tutto</w:t>
      </w:r>
      <w:proofErr w:type="spell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di me.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>Gesù è tutto</w:t>
      </w:r>
      <w:r w:rsidR="00C82BB9">
        <w:rPr>
          <w:rFonts w:asciiTheme="minorHAnsi" w:eastAsia="Calibri" w:hAnsiTheme="minorHAnsi" w:cstheme="minorHAnsi"/>
          <w:color w:val="000000" w:themeColor="text1"/>
        </w:rPr>
        <w:t xml:space="preserve"> per me</w:t>
      </w:r>
      <w:r w:rsidRPr="009627AD">
        <w:rPr>
          <w:rFonts w:asciiTheme="minorHAnsi" w:eastAsia="Calibri" w:hAnsiTheme="minorHAnsi" w:cstheme="minorHAnsi"/>
          <w:color w:val="000000" w:themeColor="text1"/>
        </w:rPr>
        <w:t xml:space="preserve"> e allora lo penso sempre.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>Gesù è la persona più importante di tutto il mondo e allora tutte le domeniche vado a Messa, così lo trovo.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Gesù è </w:t>
      </w:r>
      <w:r w:rsidR="00C82BB9">
        <w:rPr>
          <w:rFonts w:asciiTheme="minorHAnsi" w:eastAsia="Calibri" w:hAnsiTheme="minorHAnsi" w:cstheme="minorHAnsi"/>
          <w:color w:val="000000" w:themeColor="text1"/>
        </w:rPr>
        <w:t>l’amico</w:t>
      </w:r>
      <w:r w:rsidRPr="009627AD">
        <w:rPr>
          <w:rFonts w:asciiTheme="minorHAnsi" w:eastAsia="Calibri" w:hAnsiTheme="minorHAnsi" w:cstheme="minorHAnsi"/>
          <w:color w:val="000000" w:themeColor="text1"/>
        </w:rPr>
        <w:t xml:space="preserve"> che mi vuole più bene di tutti e allora tutte le sere gli mando i baci.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Gesù è </w:t>
      </w:r>
      <w:r w:rsidR="00C82BB9">
        <w:rPr>
          <w:rFonts w:asciiTheme="minorHAnsi" w:eastAsia="Calibri" w:hAnsiTheme="minorHAnsi" w:cstheme="minorHAnsi"/>
          <w:color w:val="000000" w:themeColor="text1"/>
        </w:rPr>
        <w:t>la persona</w:t>
      </w:r>
      <w:r w:rsidRPr="009627AD">
        <w:rPr>
          <w:rFonts w:asciiTheme="minorHAnsi" w:eastAsia="Calibri" w:hAnsiTheme="minorHAnsi" w:cstheme="minorHAnsi"/>
          <w:color w:val="000000" w:themeColor="text1"/>
        </w:rPr>
        <w:t xml:space="preserve"> che mi protegge e allora vado in chiesa a dire grazie. 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i/>
          <w:iCs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Gesù è </w:t>
      </w:r>
      <w:r w:rsidR="00C82BB9">
        <w:rPr>
          <w:rFonts w:asciiTheme="minorHAnsi" w:eastAsia="Calibri" w:hAnsiTheme="minorHAnsi" w:cstheme="minorHAnsi"/>
          <w:color w:val="000000" w:themeColor="text1"/>
        </w:rPr>
        <w:t>l’amico</w:t>
      </w:r>
      <w:r w:rsidRPr="009627AD">
        <w:rPr>
          <w:rFonts w:asciiTheme="minorHAnsi" w:eastAsia="Calibri" w:hAnsiTheme="minorHAnsi" w:cstheme="minorHAnsi"/>
          <w:color w:val="000000" w:themeColor="text1"/>
        </w:rPr>
        <w:t xml:space="preserve"> che dice le cose più belle e allora leggo il Vangelo e lo tengo sempre sul mio comodino. </w:t>
      </w:r>
      <w:r w:rsidRPr="00783E18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Mostrare il Vangelo</w:t>
      </w:r>
    </w:p>
    <w:p w:rsidR="00F62D97" w:rsidRPr="00BC5EDA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  <w:highlight w:val="white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Gesto: raccontiamo</w:t>
      </w:r>
      <w:r w:rsidRPr="009627AD">
        <w:rPr>
          <w:rFonts w:asciiTheme="minorHAnsi" w:eastAsia="Calibri" w:hAnsiTheme="minorHAnsi" w:cstheme="minorHAnsi"/>
          <w:b/>
          <w:color w:val="000000" w:themeColor="text1"/>
          <w:highlight w:val="white"/>
        </w:rPr>
        <w:t xml:space="preserve"> il Vangelo </w:t>
      </w:r>
    </w:p>
    <w:p w:rsidR="00F62D97" w:rsidRPr="00BC5EDA" w:rsidRDefault="00F62D97" w:rsidP="00F62D97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  <w:r w:rsidRPr="00BC5EDA">
        <w:rPr>
          <w:rFonts w:asciiTheme="minorHAnsi" w:eastAsia="Calibri" w:hAnsiTheme="minorHAnsi" w:cstheme="minorHAnsi"/>
          <w:i/>
          <w:color w:val="000000" w:themeColor="text1"/>
          <w:highlight w:val="white"/>
        </w:rPr>
        <w:t xml:space="preserve">Il Vangelo di Gesù si racconta con le parole, ma anche con la vita. Appoggiamo sul tavolo i cartelli con le frasi precedenti </w:t>
      </w:r>
      <w:r w:rsidR="00C82BB9" w:rsidRPr="00BC5EDA">
        <w:rPr>
          <w:rFonts w:asciiTheme="minorHAnsi" w:eastAsia="Calibri" w:hAnsiTheme="minorHAnsi" w:cstheme="minorHAnsi"/>
          <w:i/>
          <w:color w:val="000000" w:themeColor="text1"/>
          <w:highlight w:val="white"/>
        </w:rPr>
        <w:t xml:space="preserve">(o altre a piacere) </w:t>
      </w:r>
      <w:r w:rsidRPr="00BC5EDA">
        <w:rPr>
          <w:rFonts w:asciiTheme="minorHAnsi" w:eastAsia="Calibri" w:hAnsiTheme="minorHAnsi" w:cstheme="minorHAnsi"/>
          <w:i/>
          <w:color w:val="000000" w:themeColor="text1"/>
          <w:highlight w:val="white"/>
        </w:rPr>
        <w:t xml:space="preserve">scritte in stampatello. Ciascuno sceglie la propria (o le proprie), la rilegge ad alta voce per condividerla con gli altri e poi (subito o al termine della preghiera) va ad appendere il cartello (o i cartelli) nella propria camera. </w:t>
      </w:r>
    </w:p>
    <w:p w:rsidR="00F62D97" w:rsidRPr="009627AD" w:rsidRDefault="00F62D97" w:rsidP="00F62D97">
      <w:pPr>
        <w:rPr>
          <w:rFonts w:asciiTheme="minorHAnsi" w:hAnsiTheme="minorHAnsi" w:cstheme="minorHAnsi"/>
          <w:b/>
          <w:color w:val="000000" w:themeColor="text1"/>
        </w:rPr>
      </w:pPr>
      <w:r w:rsidRPr="009627AD">
        <w:rPr>
          <w:rFonts w:asciiTheme="minorHAnsi" w:hAnsiTheme="minorHAnsi" w:cstheme="minorHAnsi"/>
          <w:b/>
          <w:color w:val="000000" w:themeColor="text1"/>
        </w:rPr>
        <w:t>Preghiera dell’Avvento</w:t>
      </w:r>
    </w:p>
    <w:p w:rsidR="00F62D97" w:rsidRPr="009627AD" w:rsidRDefault="002554A5" w:rsidP="00F62D9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Io</w:t>
      </w:r>
      <w:r w:rsidR="00F62D97" w:rsidRPr="009627AD">
        <w:rPr>
          <w:rFonts w:asciiTheme="minorHAnsi" w:hAnsiTheme="minorHAnsi" w:cstheme="minorHAnsi"/>
          <w:color w:val="000000" w:themeColor="text1"/>
        </w:rPr>
        <w:t xml:space="preserve"> ti aspetto,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Signore Gesù.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E intanto, ogni giorno,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9627AD">
        <w:rPr>
          <w:rFonts w:asciiTheme="minorHAnsi" w:hAnsiTheme="minorHAnsi" w:cstheme="minorHAnsi"/>
          <w:color w:val="000000" w:themeColor="text1"/>
        </w:rPr>
        <w:t>io</w:t>
      </w:r>
      <w:proofErr w:type="gramEnd"/>
      <w:r w:rsidRPr="009627AD">
        <w:rPr>
          <w:rFonts w:asciiTheme="minorHAnsi" w:hAnsiTheme="minorHAnsi" w:cstheme="minorHAnsi"/>
          <w:color w:val="000000" w:themeColor="text1"/>
        </w:rPr>
        <w:t xml:space="preserve"> guardo la mamma e il papà che mi vogliono bene e </w:t>
      </w:r>
      <w:r w:rsidR="002554A5">
        <w:rPr>
          <w:rFonts w:asciiTheme="minorHAnsi" w:hAnsiTheme="minorHAnsi" w:cstheme="minorHAnsi"/>
          <w:color w:val="000000" w:themeColor="text1"/>
        </w:rPr>
        <w:t>assomigliano a</w:t>
      </w:r>
      <w:r w:rsidRPr="009627AD">
        <w:rPr>
          <w:rFonts w:asciiTheme="minorHAnsi" w:hAnsiTheme="minorHAnsi" w:cstheme="minorHAnsi"/>
          <w:color w:val="000000" w:themeColor="text1"/>
        </w:rPr>
        <w:t xml:space="preserve"> Te.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Tu resti sempre con me.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Anch’io voglio aiutarti Gesù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9627AD">
        <w:rPr>
          <w:rFonts w:asciiTheme="minorHAnsi" w:hAnsiTheme="minorHAnsi" w:cstheme="minorHAnsi"/>
          <w:color w:val="000000" w:themeColor="text1"/>
        </w:rPr>
        <w:t>insieme</w:t>
      </w:r>
      <w:proofErr w:type="gramEnd"/>
      <w:r w:rsidRPr="009627AD">
        <w:rPr>
          <w:rFonts w:asciiTheme="minorHAnsi" w:hAnsiTheme="minorHAnsi" w:cstheme="minorHAnsi"/>
          <w:color w:val="000000" w:themeColor="text1"/>
        </w:rPr>
        <w:t xml:space="preserve"> ai miei amici che ti vogliono bene.</w:t>
      </w:r>
    </w:p>
    <w:p w:rsidR="00F62D97" w:rsidRPr="009627AD" w:rsidRDefault="002554A5" w:rsidP="00F62D9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Voglio dire la verità</w:t>
      </w:r>
      <w:r w:rsidR="00F62D97" w:rsidRPr="009627AD">
        <w:rPr>
          <w:rFonts w:asciiTheme="minorHAnsi" w:hAnsiTheme="minorHAnsi" w:cstheme="minorHAnsi"/>
          <w:color w:val="000000" w:themeColor="text1"/>
        </w:rPr>
        <w:t xml:space="preserve"> e voglio amare tutti.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Tutti ti aspettano Gesù: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9627AD">
        <w:rPr>
          <w:rFonts w:asciiTheme="minorHAnsi" w:hAnsiTheme="minorHAnsi" w:cstheme="minorHAnsi"/>
          <w:color w:val="000000" w:themeColor="text1"/>
        </w:rPr>
        <w:t>vieni</w:t>
      </w:r>
      <w:proofErr w:type="gramEnd"/>
      <w:r w:rsidRPr="009627AD">
        <w:rPr>
          <w:rFonts w:asciiTheme="minorHAnsi" w:hAnsiTheme="minorHAnsi" w:cstheme="minorHAnsi"/>
          <w:color w:val="000000" w:themeColor="text1"/>
        </w:rPr>
        <w:t xml:space="preserve"> nella pandemia e fa’ che stiamo bene.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hAnsiTheme="minorHAnsi" w:cstheme="minorHAnsi"/>
          <w:color w:val="000000" w:themeColor="text1"/>
        </w:rPr>
        <w:t>Noi vogliamo darci gli abbracci e i baci, ma non possiamo perché c’è la malattia:</w:t>
      </w:r>
    </w:p>
    <w:p w:rsidR="00F62D97" w:rsidRPr="009627AD" w:rsidRDefault="00F62D97" w:rsidP="00F62D97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9627AD">
        <w:rPr>
          <w:rFonts w:asciiTheme="minorHAnsi" w:hAnsiTheme="minorHAnsi" w:cstheme="minorHAnsi"/>
          <w:color w:val="000000" w:themeColor="text1"/>
        </w:rPr>
        <w:t>abbracciaci</w:t>
      </w:r>
      <w:proofErr w:type="gramEnd"/>
      <w:r w:rsidRPr="009627AD">
        <w:rPr>
          <w:rFonts w:asciiTheme="minorHAnsi" w:hAnsiTheme="minorHAnsi" w:cstheme="minorHAnsi"/>
          <w:color w:val="000000" w:themeColor="text1"/>
        </w:rPr>
        <w:t xml:space="preserve"> tu Gesù, così </w:t>
      </w:r>
      <w:r w:rsidR="002554A5">
        <w:rPr>
          <w:rFonts w:asciiTheme="minorHAnsi" w:hAnsiTheme="minorHAnsi" w:cstheme="minorHAnsi"/>
          <w:color w:val="000000" w:themeColor="text1"/>
        </w:rPr>
        <w:t>saremo felici</w:t>
      </w:r>
      <w:r w:rsidRPr="009627AD">
        <w:rPr>
          <w:rFonts w:asciiTheme="minorHAnsi" w:hAnsiTheme="minorHAnsi" w:cstheme="minorHAnsi"/>
          <w:color w:val="000000" w:themeColor="text1"/>
        </w:rPr>
        <w:t>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9627AD">
        <w:rPr>
          <w:rFonts w:asciiTheme="minorHAnsi" w:eastAsia="Calibri" w:hAnsiTheme="minorHAnsi" w:cstheme="minorHAnsi"/>
          <w:b/>
          <w:color w:val="000000" w:themeColor="text1"/>
        </w:rPr>
        <w:t>Padre nostro</w:t>
      </w:r>
    </w:p>
    <w:p w:rsidR="00F62D97" w:rsidRPr="009627AD" w:rsidRDefault="00F62D97" w:rsidP="00F62D97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 xml:space="preserve">G. </w:t>
      </w:r>
      <w:r w:rsidRPr="009627AD">
        <w:rPr>
          <w:rFonts w:asciiTheme="minorHAnsi" w:eastAsia="Calibri" w:hAnsiTheme="minorHAnsi" w:cstheme="minorHAnsi"/>
          <w:i/>
          <w:color w:val="000000" w:themeColor="text1"/>
        </w:rPr>
        <w:t>Oggi con tutta la Chiesa italiana diciamo il Padre nostro così come viene pronunciato durante la Messa da questa domenica in avanti: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F62D97" w:rsidRPr="009627AD" w:rsidRDefault="00F62D97" w:rsidP="00F62D97">
      <w:pPr>
        <w:jc w:val="both"/>
        <w:rPr>
          <w:rFonts w:asciiTheme="minorHAns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>Padre nostro che sei nei cieli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sia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santificato il tuo nome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venga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il tuo Regno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sia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fatta la tua volontà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come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in cielo così in terra.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627AD">
        <w:rPr>
          <w:rFonts w:asciiTheme="minorHAnsi" w:eastAsia="Calibri" w:hAnsiTheme="minorHAnsi" w:cstheme="minorHAnsi"/>
          <w:color w:val="000000" w:themeColor="text1"/>
        </w:rPr>
        <w:t>Dacci oggi il nostro pane quotidiano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rimetti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a noi i nostri debiti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come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9627AD">
        <w:rPr>
          <w:rFonts w:asciiTheme="minorHAnsi" w:eastAsia="Calibri" w:hAnsiTheme="minorHAnsi" w:cstheme="minorHAnsi"/>
          <w:b/>
          <w:color w:val="000000" w:themeColor="text1"/>
        </w:rPr>
        <w:t>anche</w:t>
      </w:r>
      <w:r w:rsidRPr="009627AD">
        <w:rPr>
          <w:rFonts w:asciiTheme="minorHAnsi" w:eastAsia="Calibri" w:hAnsiTheme="minorHAnsi" w:cstheme="minorHAnsi"/>
          <w:color w:val="000000" w:themeColor="text1"/>
        </w:rPr>
        <w:t xml:space="preserve"> noi li rimettiamo ai nostri debitori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b/>
          <w:color w:val="000000" w:themeColor="text1"/>
        </w:rPr>
        <w:t>e</w:t>
      </w:r>
      <w:proofErr w:type="gramEnd"/>
      <w:r w:rsidRPr="009627AD">
        <w:rPr>
          <w:rFonts w:asciiTheme="minorHAnsi" w:eastAsia="Calibri" w:hAnsiTheme="minorHAnsi" w:cstheme="minorHAnsi"/>
          <w:b/>
          <w:color w:val="000000" w:themeColor="text1"/>
        </w:rPr>
        <w:t xml:space="preserve"> non abbandonarci alla tentazione</w:t>
      </w:r>
    </w:p>
    <w:p w:rsidR="00F62D97" w:rsidRPr="009627AD" w:rsidRDefault="00F62D97" w:rsidP="00F62D97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9627AD">
        <w:rPr>
          <w:rFonts w:asciiTheme="minorHAnsi" w:eastAsia="Calibri" w:hAnsiTheme="minorHAnsi" w:cstheme="minorHAnsi"/>
          <w:color w:val="000000" w:themeColor="text1"/>
        </w:rPr>
        <w:t>ma</w:t>
      </w:r>
      <w:proofErr w:type="gramEnd"/>
      <w:r w:rsidRPr="009627AD">
        <w:rPr>
          <w:rFonts w:asciiTheme="minorHAnsi" w:eastAsia="Calibri" w:hAnsiTheme="minorHAnsi" w:cstheme="minorHAnsi"/>
          <w:color w:val="000000" w:themeColor="text1"/>
        </w:rPr>
        <w:t xml:space="preserve"> liberaci dal male</w:t>
      </w:r>
      <w:r w:rsidR="00BC5EDA">
        <w:rPr>
          <w:rFonts w:asciiTheme="minorHAnsi" w:eastAsia="Calibri" w:hAnsiTheme="minorHAnsi" w:cstheme="minorHAnsi"/>
          <w:color w:val="000000" w:themeColor="text1"/>
        </w:rPr>
        <w:t>. Amen</w:t>
      </w:r>
    </w:p>
    <w:p w:rsidR="00F62D97" w:rsidRDefault="00F62D97" w:rsidP="00F62D97">
      <w:pPr>
        <w:rPr>
          <w:rFonts w:asciiTheme="minorHAnsi" w:hAnsiTheme="minorHAnsi" w:cstheme="minorHAnsi"/>
          <w:color w:val="000000" w:themeColor="text1"/>
        </w:rPr>
      </w:pPr>
    </w:p>
    <w:p w:rsidR="00BC5EDA" w:rsidRDefault="00BC5EDA" w:rsidP="00F62D97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C5EDA" w:rsidRPr="00BC5EDA" w:rsidRDefault="00BC5EDA" w:rsidP="00F62D97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BC5EDA">
        <w:rPr>
          <w:rFonts w:asciiTheme="minorHAnsi" w:hAnsiTheme="minorHAnsi" w:cstheme="minorHAnsi"/>
          <w:b/>
          <w:color w:val="000000" w:themeColor="text1"/>
        </w:rPr>
        <w:t>Segno di croce</w:t>
      </w:r>
    </w:p>
    <w:p w:rsidR="00BC5EDA" w:rsidRPr="00BC5EDA" w:rsidRDefault="00BC5EDA" w:rsidP="00F62D97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C5EDA" w:rsidRPr="00BC5EDA" w:rsidRDefault="00BC5EDA" w:rsidP="00F62D97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BC5EDA">
        <w:rPr>
          <w:rFonts w:asciiTheme="minorHAnsi" w:hAnsiTheme="minorHAnsi" w:cstheme="minorHAnsi"/>
          <w:b/>
          <w:color w:val="000000" w:themeColor="text1"/>
        </w:rPr>
        <w:t>Canto</w:t>
      </w:r>
    </w:p>
    <w:p w:rsidR="00BC5EDA" w:rsidRDefault="00BC5EDA" w:rsidP="00F62D97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F62D97" w:rsidRPr="009627AD" w:rsidRDefault="00F62D97" w:rsidP="00F62D97">
      <w:pPr>
        <w:jc w:val="both"/>
        <w:rPr>
          <w:rFonts w:asciiTheme="minorHAnsi" w:hAnsiTheme="minorHAnsi" w:cstheme="minorHAnsi"/>
          <w:color w:val="000000" w:themeColor="text1"/>
        </w:rPr>
      </w:pPr>
      <w:r w:rsidRPr="006C08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Si può concludere con un canto conosciuto, che piaccia particolarmente soprattutto al famigliare con disabilità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:rsidR="005A1648" w:rsidRDefault="005A1648"/>
    <w:sectPr w:rsidR="005A1648" w:rsidSect="00A37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F62D97"/>
    <w:rsid w:val="002554A5"/>
    <w:rsid w:val="005A1648"/>
    <w:rsid w:val="005A2581"/>
    <w:rsid w:val="006E069D"/>
    <w:rsid w:val="00B62088"/>
    <w:rsid w:val="00BC5EDA"/>
    <w:rsid w:val="00C82BB9"/>
    <w:rsid w:val="00EF2377"/>
    <w:rsid w:val="00F05BEF"/>
    <w:rsid w:val="00F6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240A4-DDA0-4E41-A76F-5DE5042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D97"/>
    <w:pPr>
      <w:widowControl w:val="0"/>
    </w:pPr>
    <w:rPr>
      <w:rFonts w:ascii="Liberation Serif" w:eastAsia="Tahoma" w:hAnsi="Liberation Serif" w:cs="Tahoma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2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nedrive.live.com/?authkey=%21AAwxghjhKC9gmeE&amp;cid=9D4DBCA44B42CD9B&amp;id=9D4DBCA44B42CD9B%2124230&amp;parId=root&amp;o=OneU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Re Ferre'  Daniela</cp:lastModifiedBy>
  <cp:revision>4</cp:revision>
  <dcterms:created xsi:type="dcterms:W3CDTF">2020-11-04T07:59:00Z</dcterms:created>
  <dcterms:modified xsi:type="dcterms:W3CDTF">2020-11-06T10:28:00Z</dcterms:modified>
</cp:coreProperties>
</file>