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0AB1D" w14:textId="68FB31F2" w:rsidR="00057327" w:rsidRPr="00AA2694" w:rsidRDefault="0097148E" w:rsidP="00057327">
      <w:pPr>
        <w:pStyle w:val="Titolo1"/>
        <w:jc w:val="center"/>
        <w:rPr>
          <w:rFonts w:asciiTheme="minorHAnsi" w:hAnsiTheme="minorHAnsi" w:cstheme="minorHAnsi"/>
          <w:i/>
          <w:color w:val="C00000"/>
          <w:sz w:val="36"/>
        </w:rPr>
      </w:pPr>
      <w:r w:rsidRPr="00AA2694">
        <w:rPr>
          <w:rFonts w:asciiTheme="minorHAnsi" w:hAnsiTheme="minorHAnsi" w:cstheme="minorHAnsi"/>
          <w:i/>
          <w:color w:val="C00000"/>
          <w:sz w:val="36"/>
        </w:rPr>
        <w:t>P</w:t>
      </w:r>
      <w:r w:rsidR="008D21C0">
        <w:rPr>
          <w:rFonts w:asciiTheme="minorHAnsi" w:hAnsiTheme="minorHAnsi" w:cstheme="minorHAnsi"/>
          <w:i/>
          <w:color w:val="C00000"/>
          <w:sz w:val="36"/>
        </w:rPr>
        <w:t>overi</w:t>
      </w:r>
      <w:r w:rsidRPr="00AA2694">
        <w:rPr>
          <w:rFonts w:asciiTheme="minorHAnsi" w:hAnsiTheme="minorHAnsi" w:cstheme="minorHAnsi"/>
          <w:i/>
          <w:color w:val="C00000"/>
          <w:sz w:val="36"/>
        </w:rPr>
        <w:t xml:space="preserve">: </w:t>
      </w:r>
      <w:r w:rsidR="0088523C">
        <w:rPr>
          <w:rFonts w:asciiTheme="minorHAnsi" w:hAnsiTheme="minorHAnsi" w:cstheme="minorHAnsi"/>
          <w:i/>
          <w:color w:val="C00000"/>
          <w:sz w:val="36"/>
        </w:rPr>
        <w:t>segni di Speranza nella Carità (2024-2025</w:t>
      </w:r>
      <w:r w:rsidRPr="00AA2694">
        <w:rPr>
          <w:rFonts w:asciiTheme="minorHAnsi" w:hAnsiTheme="minorHAnsi" w:cstheme="minorHAnsi"/>
          <w:i/>
          <w:color w:val="C00000"/>
          <w:sz w:val="36"/>
        </w:rPr>
        <w:t>)</w:t>
      </w:r>
    </w:p>
    <w:p w14:paraId="4628815C" w14:textId="125CF863" w:rsidR="00057327" w:rsidRPr="00C4179C" w:rsidRDefault="0084240B" w:rsidP="00057327">
      <w:pPr>
        <w:jc w:val="center"/>
        <w:rPr>
          <w:rFonts w:ascii="Palatino Linotype" w:hAnsi="Palatino Linotype" w:cstheme="minorHAnsi"/>
          <w:b/>
          <w:smallCaps/>
          <w:color w:val="C00000"/>
        </w:rPr>
      </w:pPr>
      <w:r>
        <w:rPr>
          <w:rFonts w:cstheme="minorHAnsi"/>
          <w:b/>
          <w:bCs/>
          <w:i/>
          <w:color w:val="C00000"/>
          <w:sz w:val="36"/>
        </w:rPr>
        <w:t xml:space="preserve">TEMPO DI </w:t>
      </w:r>
      <w:r w:rsidR="00D90D89">
        <w:rPr>
          <w:rFonts w:cstheme="minorHAnsi"/>
          <w:b/>
          <w:bCs/>
          <w:i/>
          <w:color w:val="C00000"/>
          <w:sz w:val="36"/>
        </w:rPr>
        <w:t>PASQUA</w:t>
      </w:r>
      <w:r w:rsidR="008D21C0">
        <w:rPr>
          <w:rFonts w:cstheme="minorHAnsi"/>
          <w:b/>
          <w:bCs/>
          <w:i/>
          <w:color w:val="C00000"/>
          <w:sz w:val="36"/>
        </w:rPr>
        <w:t xml:space="preserve">: </w:t>
      </w:r>
      <w:r w:rsidR="004E4156">
        <w:rPr>
          <w:rFonts w:cstheme="minorHAnsi"/>
          <w:b/>
          <w:bCs/>
          <w:i/>
          <w:color w:val="C00000"/>
          <w:sz w:val="36"/>
        </w:rPr>
        <w:t xml:space="preserve">CARCERE </w:t>
      </w:r>
    </w:p>
    <w:p w14:paraId="405944A8" w14:textId="77777777" w:rsidR="00D90D89" w:rsidRPr="00D90D89" w:rsidRDefault="00D90D89" w:rsidP="00D90D89">
      <w:pPr>
        <w:rPr>
          <w:sz w:val="24"/>
          <w:szCs w:val="24"/>
        </w:rPr>
      </w:pPr>
      <w:r w:rsidRPr="009B49BC">
        <w:rPr>
          <w:b/>
          <w:bCs/>
          <w:sz w:val="24"/>
          <w:szCs w:val="24"/>
        </w:rPr>
        <w:t>Nell’Anno giubilare saremo chiamati ad essere segni tangibili di speranza per tanti fratelli e sorelle che vivono in condizioni di disagio.</w:t>
      </w:r>
      <w:r w:rsidRPr="00D90D89">
        <w:rPr>
          <w:sz w:val="24"/>
          <w:szCs w:val="24"/>
        </w:rPr>
        <w:t xml:space="preserve"> </w:t>
      </w:r>
      <w:r w:rsidRPr="00CE5E26">
        <w:rPr>
          <w:b/>
          <w:bCs/>
          <w:sz w:val="24"/>
          <w:szCs w:val="24"/>
        </w:rPr>
        <w:t xml:space="preserve">Penso ai </w:t>
      </w:r>
      <w:r w:rsidRPr="00627DF1">
        <w:rPr>
          <w:b/>
          <w:bCs/>
          <w:i/>
          <w:iCs/>
          <w:sz w:val="24"/>
          <w:szCs w:val="24"/>
        </w:rPr>
        <w:t>detenuti</w:t>
      </w:r>
      <w:r w:rsidRPr="00CE5E26">
        <w:rPr>
          <w:b/>
          <w:bCs/>
          <w:sz w:val="24"/>
          <w:szCs w:val="24"/>
        </w:rPr>
        <w:t xml:space="preserve"> che, privi della libertà, sperimentano ogni giorno, oltre alla durezza della reclusione, il vuoto affettivo, le restrizioni imposte e, in non pochi casi, la mancanza di rispetto.</w:t>
      </w:r>
      <w:r w:rsidRPr="00D90D89">
        <w:rPr>
          <w:sz w:val="24"/>
          <w:szCs w:val="24"/>
        </w:rPr>
        <w:t xml:space="preserve"> Propongo ai Governi che nell’Anno del Giubileo si assumano iniziative che restituiscano speranza; forme di amnistia o di condono della pena volte ad aiutare le persone a recuperare fiducia in sé stesse e nella società; percorsi di reinserimento nella comunità a cui corrisponda un concreto impegno nell’osservanza delle leggi.</w:t>
      </w:r>
    </w:p>
    <w:p w14:paraId="47471319" w14:textId="685AA451" w:rsidR="00696EC7" w:rsidRDefault="00D90D89" w:rsidP="00D90D89">
      <w:pPr>
        <w:rPr>
          <w:sz w:val="24"/>
          <w:szCs w:val="24"/>
        </w:rPr>
      </w:pPr>
      <w:r w:rsidRPr="00D90D89">
        <w:rPr>
          <w:sz w:val="24"/>
          <w:szCs w:val="24"/>
        </w:rPr>
        <w:t>È un richiamo antico, che proviene dalla Parola di Dio e permane con tutto il suo valore sapienziale nell’invocare atti di clemenza e di liberazione che permettano di ricominciare: «Dichiarerete santo il cinquantesimo anno e proclamerete la liberazione nella terra per tutti i suoi abitanti» (</w:t>
      </w:r>
      <w:r w:rsidRPr="00627DF1">
        <w:rPr>
          <w:i/>
          <w:iCs/>
          <w:sz w:val="24"/>
          <w:szCs w:val="24"/>
        </w:rPr>
        <w:t>Lv</w:t>
      </w:r>
      <w:r w:rsidRPr="00D90D89">
        <w:rPr>
          <w:sz w:val="24"/>
          <w:szCs w:val="24"/>
        </w:rPr>
        <w:t xml:space="preserve"> 25,10). Quanto stabilito dalla Legge mosaica è ripreso dal profeta Isaia: «Il Signore mi ha mandato a portare il lieto annuncio ai miseri, a fasciare le piaghe dei cuori spezzati, a proclamare la libertà degli schiavi, la scarcerazione dei prigionieri, a promulgare l’anno di grazia del Signore» (</w:t>
      </w:r>
      <w:r w:rsidRPr="00627DF1">
        <w:rPr>
          <w:i/>
          <w:iCs/>
          <w:sz w:val="24"/>
          <w:szCs w:val="24"/>
        </w:rPr>
        <w:t>Is</w:t>
      </w:r>
      <w:r w:rsidRPr="00D90D89">
        <w:rPr>
          <w:sz w:val="24"/>
          <w:szCs w:val="24"/>
        </w:rPr>
        <w:t xml:space="preserve"> 61,1-2). Sono le parole che Gesù ha fatto proprie all’inizio del suo ministero, dichiarando in sé stesso il compimento dell’“anno di grazia del Signore” (cfr. </w:t>
      </w:r>
      <w:r w:rsidRPr="00627DF1">
        <w:rPr>
          <w:i/>
          <w:iCs/>
          <w:sz w:val="24"/>
          <w:szCs w:val="24"/>
        </w:rPr>
        <w:t>Lc</w:t>
      </w:r>
      <w:r w:rsidRPr="00D90D89">
        <w:rPr>
          <w:sz w:val="24"/>
          <w:szCs w:val="24"/>
        </w:rPr>
        <w:t xml:space="preserve"> 4,18-19). In ogni angolo della terra, i credenti, specialmente i Pastori, si facciano interpreti di tali istanze, formando una voce sola che chieda con coraggio condizioni dignitose per chi è recluso, rispetto dei diritti umani e soprattutto l’abolizione della pena di morte, provvedimento contrario alla fede cristiana e che annienta ogni speranza di perdono e di rinnovamento. </w:t>
      </w:r>
      <w:r w:rsidRPr="00CE5E26">
        <w:rPr>
          <w:b/>
          <w:bCs/>
          <w:sz w:val="24"/>
          <w:szCs w:val="24"/>
        </w:rPr>
        <w:t>Per offrire ai detenuti un segno concreto di vicinanza, io stesso desidero aprire una Porta Santa in un carcere, perché sia per loro un simbolo che invita a guardare all’avvenire con speranza e con rinnovato impegno di vita.</w:t>
      </w:r>
      <w:r>
        <w:rPr>
          <w:sz w:val="24"/>
          <w:szCs w:val="24"/>
        </w:rPr>
        <w:t xml:space="preserve"> (</w:t>
      </w:r>
      <w:r w:rsidR="004E4156">
        <w:rPr>
          <w:sz w:val="24"/>
          <w:szCs w:val="24"/>
        </w:rPr>
        <w:t xml:space="preserve">Papa Francesco, </w:t>
      </w:r>
      <w:r w:rsidR="004E4156" w:rsidRPr="00696EC7">
        <w:rPr>
          <w:i/>
          <w:iCs/>
          <w:sz w:val="24"/>
          <w:szCs w:val="24"/>
        </w:rPr>
        <w:t xml:space="preserve">Spes non confundit. Bolla di indizione del Giubileo </w:t>
      </w:r>
      <w:r w:rsidR="004E4156">
        <w:rPr>
          <w:i/>
          <w:iCs/>
          <w:sz w:val="24"/>
          <w:szCs w:val="24"/>
        </w:rPr>
        <w:t>O</w:t>
      </w:r>
      <w:r w:rsidR="004E4156" w:rsidRPr="00696EC7">
        <w:rPr>
          <w:i/>
          <w:iCs/>
          <w:sz w:val="24"/>
          <w:szCs w:val="24"/>
        </w:rPr>
        <w:t>rdinario dell’Anno 2025</w:t>
      </w:r>
      <w:r w:rsidR="004E4156">
        <w:rPr>
          <w:sz w:val="24"/>
          <w:szCs w:val="24"/>
        </w:rPr>
        <w:t>, 10</w:t>
      </w:r>
      <w:r w:rsidR="004D7DAF">
        <w:rPr>
          <w:sz w:val="24"/>
          <w:szCs w:val="24"/>
        </w:rPr>
        <w:t>)</w:t>
      </w:r>
    </w:p>
    <w:p w14:paraId="78B6C390" w14:textId="367748F5" w:rsidR="001D6F1D" w:rsidRDefault="0088523C" w:rsidP="008D21C0">
      <w:pPr>
        <w:rPr>
          <w:b/>
          <w:bCs/>
          <w:color w:val="FF0000"/>
          <w:sz w:val="24"/>
          <w:szCs w:val="24"/>
        </w:rPr>
      </w:pPr>
      <w:r w:rsidRPr="008D21C0">
        <w:rPr>
          <w:b/>
          <w:bCs/>
          <w:color w:val="FF0000"/>
          <w:sz w:val="24"/>
          <w:szCs w:val="24"/>
        </w:rPr>
        <w:t>Video introduttivo</w:t>
      </w:r>
      <w:r w:rsidR="001D6F1D">
        <w:rPr>
          <w:b/>
          <w:bCs/>
          <w:color w:val="FF0000"/>
          <w:sz w:val="24"/>
          <w:szCs w:val="24"/>
        </w:rPr>
        <w:t xml:space="preserve"> “Raggi di speranza – Pianeta Opera”</w:t>
      </w:r>
      <w:r w:rsidRPr="008D21C0">
        <w:rPr>
          <w:b/>
          <w:bCs/>
          <w:color w:val="FF0000"/>
          <w:sz w:val="24"/>
          <w:szCs w:val="24"/>
        </w:rPr>
        <w:t>:</w:t>
      </w:r>
      <w:r w:rsidR="001D6F1D">
        <w:rPr>
          <w:b/>
          <w:bCs/>
          <w:color w:val="FF0000"/>
          <w:sz w:val="24"/>
          <w:szCs w:val="24"/>
        </w:rPr>
        <w:t xml:space="preserve"> </w:t>
      </w:r>
      <w:hyperlink r:id="rId7" w:history="1">
        <w:r w:rsidR="001D6F1D" w:rsidRPr="003A1F9C">
          <w:rPr>
            <w:rStyle w:val="Collegamentoipertestuale"/>
            <w:b/>
            <w:bCs/>
            <w:sz w:val="24"/>
            <w:szCs w:val="24"/>
          </w:rPr>
          <w:t>https://youtu.be/RsSpPTw_FJs?si=vold0ZcE6SMBF-Q1</w:t>
        </w:r>
      </w:hyperlink>
    </w:p>
    <w:p w14:paraId="6DA289C0" w14:textId="229A11FF" w:rsidR="008D21C0" w:rsidRPr="009437F3" w:rsidRDefault="001D6F1D" w:rsidP="008D21C0">
      <w:pPr>
        <w:rPr>
          <w:rFonts w:cstheme="minorHAnsi"/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br/>
      </w:r>
      <w:r w:rsidR="008D21C0" w:rsidRPr="009437F3">
        <w:rPr>
          <w:rFonts w:cstheme="minorHAnsi"/>
          <w:b/>
          <w:bCs/>
          <w:color w:val="FF0000"/>
          <w:sz w:val="24"/>
          <w:szCs w:val="24"/>
        </w:rPr>
        <w:t>Contatti</w:t>
      </w:r>
      <w:r w:rsidR="003A2721" w:rsidRPr="009437F3">
        <w:rPr>
          <w:rFonts w:cstheme="minorHAnsi"/>
          <w:b/>
          <w:bCs/>
          <w:color w:val="FF0000"/>
          <w:sz w:val="24"/>
          <w:szCs w:val="24"/>
        </w:rPr>
        <w:t xml:space="preserve"> </w:t>
      </w:r>
      <w:r w:rsidR="009437F3" w:rsidRPr="009437F3">
        <w:rPr>
          <w:rFonts w:cstheme="minorHAnsi"/>
          <w:b/>
          <w:bCs/>
          <w:color w:val="FF0000"/>
          <w:sz w:val="24"/>
          <w:szCs w:val="24"/>
        </w:rPr>
        <w:t>dei cappellani presso gli Istituti penitenzia</w:t>
      </w:r>
      <w:r w:rsidR="00455417">
        <w:rPr>
          <w:rFonts w:cstheme="minorHAnsi"/>
          <w:b/>
          <w:bCs/>
          <w:color w:val="FF0000"/>
          <w:sz w:val="24"/>
          <w:szCs w:val="24"/>
        </w:rPr>
        <w:t>r</w:t>
      </w:r>
      <w:r w:rsidR="009437F3" w:rsidRPr="009437F3">
        <w:rPr>
          <w:rFonts w:cstheme="minorHAnsi"/>
          <w:b/>
          <w:bCs/>
          <w:color w:val="FF0000"/>
          <w:sz w:val="24"/>
          <w:szCs w:val="24"/>
        </w:rPr>
        <w:t>i presenti in Diocesi di Milano:</w:t>
      </w:r>
    </w:p>
    <w:p w14:paraId="3A665D67" w14:textId="02E4C6BB" w:rsidR="009437F3" w:rsidRDefault="009437F3" w:rsidP="009437F3">
      <w:pPr>
        <w:rPr>
          <w:rFonts w:cstheme="minorHAnsi"/>
          <w:sz w:val="24"/>
          <w:szCs w:val="24"/>
        </w:rPr>
      </w:pPr>
      <w:r w:rsidRPr="009437F3">
        <w:rPr>
          <w:rFonts w:cstheme="minorHAnsi"/>
          <w:b/>
          <w:bCs/>
          <w:sz w:val="24"/>
          <w:szCs w:val="24"/>
        </w:rPr>
        <w:t>Casa Circondariale Francesco di Cataldo S. Vittore:</w:t>
      </w:r>
      <w:r>
        <w:rPr>
          <w:rFonts w:cstheme="minorHAnsi"/>
          <w:b/>
          <w:bCs/>
          <w:sz w:val="24"/>
          <w:szCs w:val="24"/>
        </w:rPr>
        <w:br/>
      </w:r>
      <w:r w:rsidRPr="009437F3">
        <w:rPr>
          <w:rFonts w:cstheme="minorHAnsi"/>
          <w:sz w:val="24"/>
          <w:szCs w:val="24"/>
        </w:rPr>
        <w:t>don Marco Recalcati</w:t>
      </w:r>
      <w:r>
        <w:rPr>
          <w:rFonts w:cstheme="minorHAnsi"/>
          <w:sz w:val="24"/>
          <w:szCs w:val="24"/>
        </w:rPr>
        <w:t xml:space="preserve">: </w:t>
      </w:r>
      <w:hyperlink r:id="rId8" w:history="1">
        <w:r w:rsidRPr="001A7806">
          <w:rPr>
            <w:rStyle w:val="Collegamentoipertestuale"/>
            <w:rFonts w:cstheme="minorHAnsi"/>
            <w:sz w:val="24"/>
            <w:szCs w:val="24"/>
          </w:rPr>
          <w:t>donmarcoreca@gmail.com</w:t>
        </w:r>
      </w:hyperlink>
    </w:p>
    <w:p w14:paraId="496C7415" w14:textId="44909FFE" w:rsidR="009437F3" w:rsidRDefault="009437F3" w:rsidP="009437F3">
      <w:pPr>
        <w:rPr>
          <w:rStyle w:val="Collegamentoipertestuale"/>
          <w:rFonts w:cstheme="minorHAnsi"/>
          <w:sz w:val="24"/>
          <w:szCs w:val="24"/>
        </w:rPr>
      </w:pPr>
      <w:r w:rsidRPr="009437F3">
        <w:rPr>
          <w:rFonts w:cstheme="minorHAnsi"/>
          <w:b/>
          <w:bCs/>
          <w:sz w:val="24"/>
          <w:szCs w:val="24"/>
        </w:rPr>
        <w:t>Casa di Reclusione Bollate</w:t>
      </w:r>
      <w:r>
        <w:rPr>
          <w:rFonts w:cstheme="minorHAnsi"/>
          <w:b/>
          <w:bCs/>
          <w:sz w:val="24"/>
          <w:szCs w:val="24"/>
        </w:rPr>
        <w:br/>
      </w:r>
      <w:r>
        <w:rPr>
          <w:rFonts w:cstheme="minorHAnsi"/>
          <w:sz w:val="24"/>
          <w:szCs w:val="24"/>
        </w:rPr>
        <w:t>d</w:t>
      </w:r>
      <w:r w:rsidRPr="009437F3">
        <w:rPr>
          <w:rFonts w:cstheme="minorHAnsi"/>
          <w:sz w:val="24"/>
          <w:szCs w:val="24"/>
        </w:rPr>
        <w:t>on Stefano Cucchetti</w:t>
      </w:r>
      <w:r>
        <w:rPr>
          <w:rFonts w:cstheme="minorHAnsi"/>
          <w:sz w:val="24"/>
          <w:szCs w:val="24"/>
        </w:rPr>
        <w:t xml:space="preserve">: </w:t>
      </w:r>
      <w:hyperlink r:id="rId9" w:history="1">
        <w:r w:rsidRPr="001A7806">
          <w:rPr>
            <w:rStyle w:val="Collegamentoipertestuale"/>
            <w:rFonts w:cstheme="minorHAnsi"/>
            <w:sz w:val="24"/>
            <w:szCs w:val="24"/>
          </w:rPr>
          <w:t>donstecucchetti@gmail.com</w:t>
        </w:r>
      </w:hyperlink>
    </w:p>
    <w:p w14:paraId="654740AF" w14:textId="77777777" w:rsidR="009437F3" w:rsidRDefault="009437F3">
      <w:pPr>
        <w:rPr>
          <w:rStyle w:val="Collegamentoipertestuale"/>
          <w:rFonts w:cstheme="minorHAnsi"/>
          <w:sz w:val="24"/>
          <w:szCs w:val="24"/>
        </w:rPr>
      </w:pPr>
      <w:r>
        <w:rPr>
          <w:rStyle w:val="Collegamentoipertestuale"/>
          <w:rFonts w:cstheme="minorHAnsi"/>
          <w:sz w:val="24"/>
          <w:szCs w:val="24"/>
        </w:rPr>
        <w:br w:type="page"/>
      </w:r>
    </w:p>
    <w:p w14:paraId="6C3880C9" w14:textId="4A79713F" w:rsidR="009437F3" w:rsidRDefault="009437F3" w:rsidP="009437F3">
      <w:pPr>
        <w:rPr>
          <w:rFonts w:cstheme="minorHAnsi"/>
          <w:sz w:val="24"/>
          <w:szCs w:val="24"/>
        </w:rPr>
      </w:pPr>
      <w:r w:rsidRPr="009437F3">
        <w:rPr>
          <w:rFonts w:cstheme="minorHAnsi"/>
          <w:b/>
          <w:bCs/>
          <w:sz w:val="24"/>
          <w:szCs w:val="24"/>
        </w:rPr>
        <w:lastRenderedPageBreak/>
        <w:t>Casa di reclusione Opera</w:t>
      </w:r>
      <w:r>
        <w:rPr>
          <w:rFonts w:cstheme="minorHAnsi"/>
          <w:b/>
          <w:bCs/>
          <w:sz w:val="24"/>
          <w:szCs w:val="24"/>
        </w:rPr>
        <w:br/>
      </w:r>
      <w:r>
        <w:rPr>
          <w:rFonts w:cstheme="minorHAnsi"/>
          <w:sz w:val="24"/>
          <w:szCs w:val="24"/>
        </w:rPr>
        <w:t>d</w:t>
      </w:r>
      <w:r w:rsidRPr="009437F3">
        <w:rPr>
          <w:rFonts w:cstheme="minorHAnsi"/>
          <w:sz w:val="24"/>
          <w:szCs w:val="24"/>
        </w:rPr>
        <w:t>on Francesco Palumbo</w:t>
      </w:r>
      <w:r>
        <w:rPr>
          <w:rFonts w:cstheme="minorHAnsi"/>
          <w:sz w:val="24"/>
          <w:szCs w:val="24"/>
        </w:rPr>
        <w:t xml:space="preserve">: </w:t>
      </w:r>
      <w:hyperlink r:id="rId10" w:history="1">
        <w:r w:rsidRPr="001A7806">
          <w:rPr>
            <w:rStyle w:val="Collegamentoipertestuale"/>
            <w:rFonts w:cstheme="minorHAnsi"/>
            <w:sz w:val="24"/>
            <w:szCs w:val="24"/>
          </w:rPr>
          <w:t>visitapianetaopera@gmail.com</w:t>
        </w:r>
      </w:hyperlink>
    </w:p>
    <w:p w14:paraId="697CEE2B" w14:textId="1581959C" w:rsidR="009437F3" w:rsidRDefault="009437F3" w:rsidP="009437F3">
      <w:pPr>
        <w:rPr>
          <w:rFonts w:cstheme="minorHAnsi"/>
          <w:sz w:val="24"/>
          <w:szCs w:val="24"/>
        </w:rPr>
      </w:pPr>
      <w:r w:rsidRPr="009437F3">
        <w:rPr>
          <w:rFonts w:cstheme="minorHAnsi"/>
          <w:b/>
          <w:bCs/>
          <w:sz w:val="24"/>
          <w:szCs w:val="24"/>
        </w:rPr>
        <w:t>Casa Circondariale Monza</w:t>
      </w:r>
      <w:r>
        <w:rPr>
          <w:rFonts w:cstheme="minorHAnsi"/>
          <w:b/>
          <w:bCs/>
          <w:sz w:val="24"/>
          <w:szCs w:val="24"/>
        </w:rPr>
        <w:br/>
      </w:r>
      <w:r>
        <w:rPr>
          <w:rFonts w:cstheme="minorHAnsi"/>
          <w:sz w:val="24"/>
          <w:szCs w:val="24"/>
        </w:rPr>
        <w:t>d</w:t>
      </w:r>
      <w:r w:rsidRPr="009437F3">
        <w:rPr>
          <w:rFonts w:cstheme="minorHAnsi"/>
          <w:sz w:val="24"/>
          <w:szCs w:val="24"/>
        </w:rPr>
        <w:t>on Tiziano</w:t>
      </w:r>
      <w:r w:rsidR="00F86B16">
        <w:rPr>
          <w:rFonts w:cstheme="minorHAnsi"/>
          <w:sz w:val="24"/>
          <w:szCs w:val="24"/>
        </w:rPr>
        <w:t xml:space="preserve"> Vimercati</w:t>
      </w:r>
      <w:r>
        <w:rPr>
          <w:rFonts w:cstheme="minorHAnsi"/>
          <w:sz w:val="24"/>
          <w:szCs w:val="24"/>
        </w:rPr>
        <w:t xml:space="preserve">: </w:t>
      </w:r>
      <w:hyperlink r:id="rId11" w:history="1">
        <w:r w:rsidRPr="001A7806">
          <w:rPr>
            <w:rStyle w:val="Collegamentoipertestuale"/>
            <w:rFonts w:cstheme="minorHAnsi"/>
            <w:sz w:val="24"/>
            <w:szCs w:val="24"/>
          </w:rPr>
          <w:t>tizianodon@gmail.com</w:t>
        </w:r>
      </w:hyperlink>
    </w:p>
    <w:p w14:paraId="2E851567" w14:textId="7263A206" w:rsidR="009437F3" w:rsidRDefault="009437F3" w:rsidP="009437F3">
      <w:pPr>
        <w:rPr>
          <w:rFonts w:cstheme="minorHAnsi"/>
          <w:sz w:val="24"/>
          <w:szCs w:val="24"/>
        </w:rPr>
      </w:pPr>
      <w:r w:rsidRPr="009437F3">
        <w:rPr>
          <w:rFonts w:cstheme="minorHAnsi"/>
          <w:b/>
          <w:bCs/>
          <w:sz w:val="24"/>
          <w:szCs w:val="24"/>
        </w:rPr>
        <w:t>Casa Circondariale Lecco</w:t>
      </w:r>
      <w:r>
        <w:rPr>
          <w:rFonts w:cstheme="minorHAnsi"/>
          <w:b/>
          <w:bCs/>
          <w:sz w:val="24"/>
          <w:szCs w:val="24"/>
        </w:rPr>
        <w:br/>
      </w:r>
      <w:r>
        <w:rPr>
          <w:rFonts w:cstheme="minorHAnsi"/>
          <w:sz w:val="24"/>
          <w:szCs w:val="24"/>
        </w:rPr>
        <w:t>d</w:t>
      </w:r>
      <w:r w:rsidRPr="009437F3">
        <w:rPr>
          <w:rFonts w:cstheme="minorHAnsi"/>
          <w:sz w:val="24"/>
          <w:szCs w:val="24"/>
        </w:rPr>
        <w:t>on Marco Tenderini</w:t>
      </w:r>
      <w:r>
        <w:rPr>
          <w:rFonts w:cstheme="minorHAnsi"/>
          <w:sz w:val="24"/>
          <w:szCs w:val="24"/>
        </w:rPr>
        <w:t xml:space="preserve">: </w:t>
      </w:r>
      <w:hyperlink r:id="rId12" w:history="1">
        <w:r w:rsidRPr="001A7806">
          <w:rPr>
            <w:rStyle w:val="Collegamentoipertestuale"/>
            <w:rFonts w:cstheme="minorHAnsi"/>
            <w:sz w:val="24"/>
            <w:szCs w:val="24"/>
          </w:rPr>
          <w:t>diemmeti@gmail.com</w:t>
        </w:r>
      </w:hyperlink>
    </w:p>
    <w:p w14:paraId="1037F80C" w14:textId="5F9DCE57" w:rsidR="009437F3" w:rsidRDefault="009437F3" w:rsidP="009437F3">
      <w:pPr>
        <w:rPr>
          <w:rFonts w:cstheme="minorHAnsi"/>
          <w:sz w:val="24"/>
          <w:szCs w:val="24"/>
        </w:rPr>
      </w:pPr>
      <w:r w:rsidRPr="009437F3">
        <w:rPr>
          <w:rFonts w:cstheme="minorHAnsi"/>
          <w:b/>
          <w:bCs/>
          <w:sz w:val="24"/>
          <w:szCs w:val="24"/>
        </w:rPr>
        <w:t>Casa Circondariale Busto Arsizio</w:t>
      </w:r>
      <w:r>
        <w:rPr>
          <w:rFonts w:cstheme="minorHAnsi"/>
          <w:b/>
          <w:bCs/>
          <w:sz w:val="24"/>
          <w:szCs w:val="24"/>
        </w:rPr>
        <w:br/>
      </w:r>
      <w:r>
        <w:rPr>
          <w:rFonts w:cstheme="minorHAnsi"/>
          <w:sz w:val="24"/>
          <w:szCs w:val="24"/>
        </w:rPr>
        <w:t>d</w:t>
      </w:r>
      <w:r w:rsidRPr="009437F3">
        <w:rPr>
          <w:rFonts w:cstheme="minorHAnsi"/>
          <w:sz w:val="24"/>
          <w:szCs w:val="24"/>
        </w:rPr>
        <w:t>on David Maria Riboldi</w:t>
      </w:r>
      <w:r>
        <w:rPr>
          <w:rFonts w:cstheme="minorHAnsi"/>
          <w:sz w:val="24"/>
          <w:szCs w:val="24"/>
        </w:rPr>
        <w:t xml:space="preserve">: </w:t>
      </w:r>
      <w:hyperlink r:id="rId13" w:history="1">
        <w:r w:rsidRPr="001A7806">
          <w:rPr>
            <w:rStyle w:val="Collegamentoipertestuale"/>
            <w:rFonts w:cstheme="minorHAnsi"/>
            <w:sz w:val="24"/>
            <w:szCs w:val="24"/>
          </w:rPr>
          <w:t>ddmr@lavallediezechiele.org</w:t>
        </w:r>
      </w:hyperlink>
    </w:p>
    <w:p w14:paraId="697D7E4A" w14:textId="14ED8135" w:rsidR="009437F3" w:rsidRDefault="009437F3" w:rsidP="009437F3">
      <w:pPr>
        <w:rPr>
          <w:rFonts w:cstheme="minorHAnsi"/>
          <w:sz w:val="24"/>
          <w:szCs w:val="24"/>
        </w:rPr>
      </w:pPr>
      <w:r w:rsidRPr="009437F3">
        <w:rPr>
          <w:rFonts w:cstheme="minorHAnsi"/>
          <w:b/>
          <w:bCs/>
          <w:sz w:val="24"/>
          <w:szCs w:val="24"/>
        </w:rPr>
        <w:t>Casa Circondariale Varese</w:t>
      </w:r>
      <w:r>
        <w:rPr>
          <w:rFonts w:cstheme="minorHAnsi"/>
          <w:b/>
          <w:bCs/>
          <w:sz w:val="24"/>
          <w:szCs w:val="24"/>
        </w:rPr>
        <w:br/>
      </w:r>
      <w:r>
        <w:rPr>
          <w:rFonts w:cstheme="minorHAnsi"/>
          <w:sz w:val="24"/>
          <w:szCs w:val="24"/>
        </w:rPr>
        <w:t>d</w:t>
      </w:r>
      <w:r w:rsidRPr="009437F3">
        <w:rPr>
          <w:rFonts w:cstheme="minorHAnsi"/>
          <w:sz w:val="24"/>
          <w:szCs w:val="24"/>
        </w:rPr>
        <w:t>on Matteo Rivolta</w:t>
      </w:r>
      <w:r>
        <w:rPr>
          <w:rFonts w:cstheme="minorHAnsi"/>
          <w:sz w:val="24"/>
          <w:szCs w:val="24"/>
        </w:rPr>
        <w:t xml:space="preserve">: </w:t>
      </w:r>
      <w:hyperlink r:id="rId14" w:history="1">
        <w:r w:rsidRPr="001A7806">
          <w:rPr>
            <w:rStyle w:val="Collegamentoipertestuale"/>
            <w:rFonts w:cstheme="minorHAnsi"/>
            <w:sz w:val="24"/>
            <w:szCs w:val="24"/>
          </w:rPr>
          <w:t>rivoltamatteo@libero.it</w:t>
        </w:r>
      </w:hyperlink>
    </w:p>
    <w:p w14:paraId="236AC314" w14:textId="0E8FA7D6" w:rsidR="009437F3" w:rsidRDefault="009437F3" w:rsidP="003A2721">
      <w:pPr>
        <w:rPr>
          <w:rFonts w:cstheme="minorHAnsi"/>
          <w:sz w:val="24"/>
          <w:szCs w:val="24"/>
        </w:rPr>
      </w:pPr>
      <w:r w:rsidRPr="009437F3">
        <w:rPr>
          <w:rFonts w:cstheme="minorHAnsi"/>
          <w:b/>
          <w:bCs/>
          <w:sz w:val="24"/>
          <w:szCs w:val="24"/>
        </w:rPr>
        <w:t>Istituto Penale per Minori Cesare Beccaria</w:t>
      </w:r>
      <w:r>
        <w:rPr>
          <w:rFonts w:cstheme="minorHAnsi"/>
          <w:b/>
          <w:bCs/>
          <w:sz w:val="24"/>
          <w:szCs w:val="24"/>
        </w:rPr>
        <w:br/>
      </w:r>
      <w:r>
        <w:rPr>
          <w:rFonts w:cstheme="minorHAnsi"/>
          <w:sz w:val="24"/>
          <w:szCs w:val="24"/>
        </w:rPr>
        <w:t>d</w:t>
      </w:r>
      <w:r w:rsidRPr="009437F3">
        <w:rPr>
          <w:rFonts w:cstheme="minorHAnsi"/>
          <w:sz w:val="24"/>
          <w:szCs w:val="24"/>
        </w:rPr>
        <w:t>on Claudio Burgio</w:t>
      </w:r>
      <w:r>
        <w:rPr>
          <w:rFonts w:cstheme="minorHAnsi"/>
          <w:sz w:val="24"/>
          <w:szCs w:val="24"/>
        </w:rPr>
        <w:t xml:space="preserve">: </w:t>
      </w:r>
      <w:hyperlink r:id="rId15" w:history="1">
        <w:r w:rsidRPr="001A7806">
          <w:rPr>
            <w:rStyle w:val="Collegamentoipertestuale"/>
            <w:rFonts w:cstheme="minorHAnsi"/>
            <w:sz w:val="24"/>
            <w:szCs w:val="24"/>
          </w:rPr>
          <w:t>donclaudioburgio@gmail.com</w:t>
        </w:r>
      </w:hyperlink>
    </w:p>
    <w:p w14:paraId="40729FF6" w14:textId="77777777" w:rsidR="009437F3" w:rsidRDefault="009437F3" w:rsidP="003A2721">
      <w:pPr>
        <w:rPr>
          <w:sz w:val="24"/>
          <w:szCs w:val="24"/>
        </w:rPr>
      </w:pPr>
    </w:p>
    <w:p w14:paraId="6224EC51" w14:textId="77777777" w:rsidR="009437F3" w:rsidRDefault="009437F3" w:rsidP="003A2721">
      <w:pPr>
        <w:rPr>
          <w:sz w:val="24"/>
          <w:szCs w:val="24"/>
        </w:rPr>
      </w:pPr>
    </w:p>
    <w:p w14:paraId="567C2D69" w14:textId="77777777" w:rsidR="009B49BC" w:rsidRDefault="009B49BC" w:rsidP="003A2721">
      <w:pPr>
        <w:rPr>
          <w:sz w:val="24"/>
          <w:szCs w:val="24"/>
        </w:rPr>
      </w:pPr>
    </w:p>
    <w:p w14:paraId="1A41BE88" w14:textId="09DC8C24" w:rsidR="0084240B" w:rsidRPr="00085F09" w:rsidRDefault="0084240B" w:rsidP="0084240B">
      <w:pPr>
        <w:rPr>
          <w:b/>
          <w:bCs/>
          <w:sz w:val="24"/>
          <w:szCs w:val="24"/>
        </w:rPr>
      </w:pPr>
    </w:p>
    <w:sectPr w:rsidR="0084240B" w:rsidRPr="00085F09" w:rsidSect="00DF6DF0">
      <w:headerReference w:type="default" r:id="rId16"/>
      <w:footerReference w:type="default" r:id="rId17"/>
      <w:pgSz w:w="11906" w:h="16838"/>
      <w:pgMar w:top="1417" w:right="1134" w:bottom="1134" w:left="1134" w:header="426" w:footer="2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4B4A9A" w14:textId="77777777" w:rsidR="00B77635" w:rsidRDefault="00B77635" w:rsidP="00DF6DF0">
      <w:pPr>
        <w:spacing w:after="0" w:line="240" w:lineRule="auto"/>
      </w:pPr>
      <w:r>
        <w:separator/>
      </w:r>
    </w:p>
  </w:endnote>
  <w:endnote w:type="continuationSeparator" w:id="0">
    <w:p w14:paraId="109FE4A9" w14:textId="77777777" w:rsidR="00B77635" w:rsidRDefault="00B77635" w:rsidP="00DF6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D6C5" w14:textId="77777777" w:rsidR="00DF6DF0" w:rsidRDefault="00DF6DF0" w:rsidP="00DF6DF0">
    <w:pPr>
      <w:pStyle w:val="Pidipagina"/>
      <w:tabs>
        <w:tab w:val="clear" w:pos="9638"/>
      </w:tabs>
      <w:ind w:left="-993" w:right="-852"/>
    </w:pPr>
    <w:r>
      <w:rPr>
        <w:noProof/>
        <w:lang w:eastAsia="it-IT"/>
      </w:rPr>
      <w:drawing>
        <wp:inline distT="0" distB="0" distL="0" distR="0" wp14:anchorId="1F50806C" wp14:editId="6E5B6F72">
          <wp:extent cx="7238184" cy="343745"/>
          <wp:effectExtent l="19050" t="0" r="816" b="0"/>
          <wp:docPr id="3" name="Immagine 2" descr="R:\Grafica\carta intestat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Grafica\carta intestata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0724" cy="345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42A70" w14:textId="77777777" w:rsidR="00B77635" w:rsidRDefault="00B77635" w:rsidP="00DF6DF0">
      <w:pPr>
        <w:spacing w:after="0" w:line="240" w:lineRule="auto"/>
      </w:pPr>
      <w:r>
        <w:separator/>
      </w:r>
    </w:p>
  </w:footnote>
  <w:footnote w:type="continuationSeparator" w:id="0">
    <w:p w14:paraId="5DF774E3" w14:textId="77777777" w:rsidR="00B77635" w:rsidRDefault="00B77635" w:rsidP="00DF6D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BA5B6" w14:textId="77777777" w:rsidR="00DF6DF0" w:rsidRDefault="00DF6DF0" w:rsidP="00DF6DF0">
    <w:pPr>
      <w:pStyle w:val="Intestazione"/>
      <w:ind w:left="-1134"/>
    </w:pPr>
    <w:r>
      <w:rPr>
        <w:noProof/>
        <w:lang w:eastAsia="it-IT"/>
      </w:rPr>
      <w:drawing>
        <wp:inline distT="0" distB="0" distL="0" distR="0" wp14:anchorId="144EE938" wp14:editId="3255C417">
          <wp:extent cx="7481207" cy="892247"/>
          <wp:effectExtent l="19050" t="0" r="5443" b="0"/>
          <wp:docPr id="1" name="Immagine 1" descr="R:\Grafica\carta intestat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Grafica\carta intestata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3999" cy="892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EE0F3CF" w14:textId="77777777" w:rsidR="00DF6DF0" w:rsidRDefault="00DF6DF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8009C"/>
    <w:multiLevelType w:val="hybridMultilevel"/>
    <w:tmpl w:val="042456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60930"/>
    <w:multiLevelType w:val="hybridMultilevel"/>
    <w:tmpl w:val="BFF0DCF2"/>
    <w:lvl w:ilvl="0" w:tplc="4E1E22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F3AF3"/>
    <w:multiLevelType w:val="hybridMultilevel"/>
    <w:tmpl w:val="EF0071E0"/>
    <w:lvl w:ilvl="0" w:tplc="B106AB60">
      <w:start w:val="1"/>
      <w:numFmt w:val="bullet"/>
      <w:lvlText w:val="-"/>
      <w:lvlJc w:val="left"/>
      <w:pPr>
        <w:ind w:left="1429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9904675"/>
    <w:multiLevelType w:val="hybridMultilevel"/>
    <w:tmpl w:val="91004138"/>
    <w:lvl w:ilvl="0" w:tplc="0410000D">
      <w:start w:val="1"/>
      <w:numFmt w:val="bullet"/>
      <w:lvlText w:val=""/>
      <w:lvlJc w:val="left"/>
      <w:pPr>
        <w:ind w:left="283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</w:abstractNum>
  <w:abstractNum w:abstractNumId="4" w15:restartNumberingAfterBreak="0">
    <w:nsid w:val="38B36D33"/>
    <w:multiLevelType w:val="multilevel"/>
    <w:tmpl w:val="05307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8A6F7A"/>
    <w:multiLevelType w:val="multilevel"/>
    <w:tmpl w:val="C9B4A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BF740F"/>
    <w:multiLevelType w:val="hybridMultilevel"/>
    <w:tmpl w:val="3FBC59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8D777B"/>
    <w:multiLevelType w:val="hybridMultilevel"/>
    <w:tmpl w:val="2648E84C"/>
    <w:lvl w:ilvl="0" w:tplc="45B2535E">
      <w:start w:val="1"/>
      <w:numFmt w:val="decimal"/>
      <w:lvlText w:val="%1)"/>
      <w:lvlJc w:val="left"/>
      <w:pPr>
        <w:ind w:left="1065" w:hanging="705"/>
      </w:pPr>
      <w:rPr>
        <w:rFonts w:hint="default"/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B861BA"/>
    <w:multiLevelType w:val="hybridMultilevel"/>
    <w:tmpl w:val="86561828"/>
    <w:lvl w:ilvl="0" w:tplc="041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 w15:restartNumberingAfterBreak="0">
    <w:nsid w:val="58F87BA8"/>
    <w:multiLevelType w:val="hybridMultilevel"/>
    <w:tmpl w:val="3E38401E"/>
    <w:lvl w:ilvl="0" w:tplc="0BFC2D70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2107380">
    <w:abstractNumId w:val="1"/>
  </w:num>
  <w:num w:numId="2" w16cid:durableId="1315722220">
    <w:abstractNumId w:val="6"/>
  </w:num>
  <w:num w:numId="3" w16cid:durableId="740371766">
    <w:abstractNumId w:val="9"/>
  </w:num>
  <w:num w:numId="4" w16cid:durableId="1099325667">
    <w:abstractNumId w:val="0"/>
  </w:num>
  <w:num w:numId="5" w16cid:durableId="929119297">
    <w:abstractNumId w:val="7"/>
  </w:num>
  <w:num w:numId="6" w16cid:durableId="1229146959">
    <w:abstractNumId w:val="2"/>
  </w:num>
  <w:num w:numId="7" w16cid:durableId="108818843">
    <w:abstractNumId w:val="8"/>
  </w:num>
  <w:num w:numId="8" w16cid:durableId="147593326">
    <w:abstractNumId w:val="3"/>
  </w:num>
  <w:num w:numId="9" w16cid:durableId="1751466608">
    <w:abstractNumId w:val="4"/>
  </w:num>
  <w:num w:numId="10" w16cid:durableId="12487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312"/>
    <w:rsid w:val="00057327"/>
    <w:rsid w:val="0006477A"/>
    <w:rsid w:val="00072D70"/>
    <w:rsid w:val="00084482"/>
    <w:rsid w:val="000B40FD"/>
    <w:rsid w:val="00147AE1"/>
    <w:rsid w:val="001536BB"/>
    <w:rsid w:val="00195C24"/>
    <w:rsid w:val="001D6F1D"/>
    <w:rsid w:val="001F322D"/>
    <w:rsid w:val="0021482E"/>
    <w:rsid w:val="00214F28"/>
    <w:rsid w:val="00226FCC"/>
    <w:rsid w:val="0026287B"/>
    <w:rsid w:val="00281DD4"/>
    <w:rsid w:val="00292816"/>
    <w:rsid w:val="002939E3"/>
    <w:rsid w:val="002B4379"/>
    <w:rsid w:val="002D27D4"/>
    <w:rsid w:val="002D4D3E"/>
    <w:rsid w:val="002E5386"/>
    <w:rsid w:val="002E5B4B"/>
    <w:rsid w:val="002F169C"/>
    <w:rsid w:val="002F557F"/>
    <w:rsid w:val="0030284E"/>
    <w:rsid w:val="00315E3F"/>
    <w:rsid w:val="00323105"/>
    <w:rsid w:val="003A2721"/>
    <w:rsid w:val="003B4330"/>
    <w:rsid w:val="003B477E"/>
    <w:rsid w:val="0040353D"/>
    <w:rsid w:val="00435F97"/>
    <w:rsid w:val="00455417"/>
    <w:rsid w:val="00471E06"/>
    <w:rsid w:val="0048535A"/>
    <w:rsid w:val="004B0AB8"/>
    <w:rsid w:val="004C1F0B"/>
    <w:rsid w:val="004D7DAF"/>
    <w:rsid w:val="004E4156"/>
    <w:rsid w:val="004F4680"/>
    <w:rsid w:val="00513BBB"/>
    <w:rsid w:val="00562884"/>
    <w:rsid w:val="005C464C"/>
    <w:rsid w:val="005D4C22"/>
    <w:rsid w:val="005E0E9A"/>
    <w:rsid w:val="005F289E"/>
    <w:rsid w:val="00600CEB"/>
    <w:rsid w:val="00627701"/>
    <w:rsid w:val="00627DF1"/>
    <w:rsid w:val="0063140F"/>
    <w:rsid w:val="00635C22"/>
    <w:rsid w:val="00643B46"/>
    <w:rsid w:val="00675043"/>
    <w:rsid w:val="00696EC7"/>
    <w:rsid w:val="0069781B"/>
    <w:rsid w:val="006A5C8F"/>
    <w:rsid w:val="006D5DC0"/>
    <w:rsid w:val="006E7312"/>
    <w:rsid w:val="00702FD3"/>
    <w:rsid w:val="0074261F"/>
    <w:rsid w:val="00765E93"/>
    <w:rsid w:val="00774A16"/>
    <w:rsid w:val="007B6C3E"/>
    <w:rsid w:val="007C2772"/>
    <w:rsid w:val="007D7BD0"/>
    <w:rsid w:val="007E0223"/>
    <w:rsid w:val="0080637C"/>
    <w:rsid w:val="008150FD"/>
    <w:rsid w:val="008333AF"/>
    <w:rsid w:val="0084240B"/>
    <w:rsid w:val="008547FD"/>
    <w:rsid w:val="0088523C"/>
    <w:rsid w:val="00890F76"/>
    <w:rsid w:val="008D21C0"/>
    <w:rsid w:val="008E23A0"/>
    <w:rsid w:val="00902251"/>
    <w:rsid w:val="00927BCA"/>
    <w:rsid w:val="00931652"/>
    <w:rsid w:val="009437F3"/>
    <w:rsid w:val="0095672A"/>
    <w:rsid w:val="0097148E"/>
    <w:rsid w:val="00995A1B"/>
    <w:rsid w:val="009B49BC"/>
    <w:rsid w:val="009C104D"/>
    <w:rsid w:val="00A0695C"/>
    <w:rsid w:val="00A16F50"/>
    <w:rsid w:val="00A32810"/>
    <w:rsid w:val="00A506FE"/>
    <w:rsid w:val="00A52C1B"/>
    <w:rsid w:val="00AA2694"/>
    <w:rsid w:val="00AA6F1F"/>
    <w:rsid w:val="00B41A33"/>
    <w:rsid w:val="00B77635"/>
    <w:rsid w:val="00BC4CBC"/>
    <w:rsid w:val="00BE5D6B"/>
    <w:rsid w:val="00C000CA"/>
    <w:rsid w:val="00C0101E"/>
    <w:rsid w:val="00C064B3"/>
    <w:rsid w:val="00C072B0"/>
    <w:rsid w:val="00C60CE9"/>
    <w:rsid w:val="00C7477D"/>
    <w:rsid w:val="00C757E2"/>
    <w:rsid w:val="00C83E7D"/>
    <w:rsid w:val="00C970BB"/>
    <w:rsid w:val="00CA4BC5"/>
    <w:rsid w:val="00CD4E93"/>
    <w:rsid w:val="00CD72D0"/>
    <w:rsid w:val="00CE5901"/>
    <w:rsid w:val="00CE5E26"/>
    <w:rsid w:val="00D0105C"/>
    <w:rsid w:val="00D10149"/>
    <w:rsid w:val="00D256E7"/>
    <w:rsid w:val="00D42503"/>
    <w:rsid w:val="00D44B79"/>
    <w:rsid w:val="00D4539E"/>
    <w:rsid w:val="00D90D89"/>
    <w:rsid w:val="00DA0A38"/>
    <w:rsid w:val="00DD3B09"/>
    <w:rsid w:val="00DE1C2F"/>
    <w:rsid w:val="00DF6DF0"/>
    <w:rsid w:val="00E0652D"/>
    <w:rsid w:val="00E3196D"/>
    <w:rsid w:val="00E500BE"/>
    <w:rsid w:val="00E56D1A"/>
    <w:rsid w:val="00E909D3"/>
    <w:rsid w:val="00E93A0F"/>
    <w:rsid w:val="00E95499"/>
    <w:rsid w:val="00EC53AD"/>
    <w:rsid w:val="00EE4382"/>
    <w:rsid w:val="00F16042"/>
    <w:rsid w:val="00F2207F"/>
    <w:rsid w:val="00F248D5"/>
    <w:rsid w:val="00F328EC"/>
    <w:rsid w:val="00F37331"/>
    <w:rsid w:val="00F4112D"/>
    <w:rsid w:val="00F6048A"/>
    <w:rsid w:val="00F860CE"/>
    <w:rsid w:val="00F86B16"/>
    <w:rsid w:val="00FA698A"/>
    <w:rsid w:val="00FB2619"/>
    <w:rsid w:val="00FE40B2"/>
    <w:rsid w:val="00FF3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6201BD2F"/>
  <w15:docId w15:val="{F2A40CCD-C998-4ACA-B818-9B671C1BF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44B79"/>
  </w:style>
  <w:style w:type="paragraph" w:styleId="Titolo1">
    <w:name w:val="heading 1"/>
    <w:basedOn w:val="Normale"/>
    <w:link w:val="Titolo1Carattere"/>
    <w:uiPriority w:val="9"/>
    <w:qFormat/>
    <w:rsid w:val="00F160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573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F6D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6DF0"/>
  </w:style>
  <w:style w:type="paragraph" w:styleId="Pidipagina">
    <w:name w:val="footer"/>
    <w:basedOn w:val="Normale"/>
    <w:link w:val="PidipaginaCarattere"/>
    <w:uiPriority w:val="99"/>
    <w:unhideWhenUsed/>
    <w:rsid w:val="00DF6D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F6DF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6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6DF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D44B79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315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315E3F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315E3F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315E3F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F1604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article-eyelet">
    <w:name w:val="article-eyelet"/>
    <w:basedOn w:val="Carpredefinitoparagrafo"/>
    <w:rsid w:val="00F16042"/>
  </w:style>
  <w:style w:type="paragraph" w:customStyle="1" w:styleId="article-summary">
    <w:name w:val="article-summary"/>
    <w:basedOn w:val="Normale"/>
    <w:rsid w:val="00F16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article-editor">
    <w:name w:val="article-editor"/>
    <w:basedOn w:val="Normale"/>
    <w:rsid w:val="00F16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ost-related-title">
    <w:name w:val="post-related-title"/>
    <w:basedOn w:val="Carpredefinitoparagrafo"/>
    <w:rsid w:val="00F16042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5732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ilepaola">
    <w:name w:val="stile paola"/>
    <w:basedOn w:val="Normale"/>
    <w:qFormat/>
    <w:rsid w:val="00057327"/>
    <w:pPr>
      <w:spacing w:after="0" w:line="240" w:lineRule="auto"/>
      <w:jc w:val="both"/>
    </w:pPr>
    <w:rPr>
      <w:rFonts w:ascii="Arial" w:eastAsia="Calibri" w:hAnsi="Arial" w:cs="Arial"/>
      <w:sz w:val="24"/>
      <w:szCs w:val="24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D21C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D21C0"/>
    <w:rPr>
      <w:color w:val="800080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14F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4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5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nmarcoreca@gmail.com" TargetMode="External"/><Relationship Id="rId13" Type="http://schemas.openxmlformats.org/officeDocument/2006/relationships/hyperlink" Target="mailto:ddmr@lavallediezechiele.or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RsSpPTw_FJs?si=vold0ZcE6SMBF-Q1" TargetMode="External"/><Relationship Id="rId12" Type="http://schemas.openxmlformats.org/officeDocument/2006/relationships/hyperlink" Target="mailto:diemmeti@gmail.com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izianodon@gmail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donclaudioburgio@gmail.com" TargetMode="External"/><Relationship Id="rId10" Type="http://schemas.openxmlformats.org/officeDocument/2006/relationships/hyperlink" Target="mailto:visitapianetaopera@gmail.com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donstecucchetti@gmail.com" TargetMode="External"/><Relationship Id="rId14" Type="http://schemas.openxmlformats.org/officeDocument/2006/relationships/hyperlink" Target="mailto:rivoltamatteo@libero.i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517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 di Microsoft Office</dc:creator>
  <cp:lastModifiedBy>Andrea Ferrario</cp:lastModifiedBy>
  <cp:revision>48</cp:revision>
  <cp:lastPrinted>2019-11-06T14:20:00Z</cp:lastPrinted>
  <dcterms:created xsi:type="dcterms:W3CDTF">2023-02-06T10:31:00Z</dcterms:created>
  <dcterms:modified xsi:type="dcterms:W3CDTF">2025-04-14T06:35:00Z</dcterms:modified>
</cp:coreProperties>
</file>