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59AA5322" w:rsidR="00057327" w:rsidRPr="00EC0567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EC0567">
        <w:rPr>
          <w:rFonts w:asciiTheme="minorHAnsi" w:hAnsiTheme="minorHAnsi" w:cstheme="minorHAnsi"/>
          <w:i/>
          <w:color w:val="C00000"/>
          <w:sz w:val="36"/>
        </w:rPr>
        <w:t>Parola: Lectio divina per i giovani (2023-2024)</w:t>
      </w:r>
    </w:p>
    <w:p w14:paraId="4628815C" w14:textId="6B9B2623" w:rsidR="00057327" w:rsidRPr="00EC0567" w:rsidRDefault="00203562" w:rsidP="00057327">
      <w:pPr>
        <w:jc w:val="center"/>
        <w:rPr>
          <w:rFonts w:cstheme="minorHAnsi"/>
          <w:b/>
          <w:smallCaps/>
          <w:color w:val="C00000"/>
        </w:rPr>
      </w:pPr>
      <w:r w:rsidRPr="00EC0567">
        <w:rPr>
          <w:rFonts w:cstheme="minorHAnsi"/>
          <w:b/>
          <w:bCs/>
          <w:i/>
          <w:color w:val="C00000"/>
          <w:sz w:val="36"/>
        </w:rPr>
        <w:t xml:space="preserve">GENESI </w:t>
      </w:r>
      <w:r w:rsidR="00EC0567" w:rsidRPr="00EC0567">
        <w:rPr>
          <w:rFonts w:cstheme="minorHAnsi"/>
          <w:b/>
          <w:bCs/>
          <w:i/>
          <w:color w:val="C00000"/>
          <w:sz w:val="36"/>
        </w:rPr>
        <w:t>2</w:t>
      </w:r>
      <w:r w:rsidRPr="00EC0567">
        <w:rPr>
          <w:rFonts w:cstheme="minorHAnsi"/>
          <w:b/>
          <w:bCs/>
          <w:i/>
          <w:color w:val="C00000"/>
          <w:sz w:val="36"/>
        </w:rPr>
        <w:t>,1-</w:t>
      </w:r>
      <w:r w:rsidR="00EC0567" w:rsidRPr="00EC0567">
        <w:rPr>
          <w:rFonts w:cstheme="minorHAnsi"/>
          <w:b/>
          <w:bCs/>
          <w:i/>
          <w:color w:val="C00000"/>
          <w:sz w:val="36"/>
        </w:rPr>
        <w:t>7</w:t>
      </w:r>
      <w:r w:rsidRPr="00EC0567">
        <w:rPr>
          <w:rFonts w:cstheme="minorHAnsi"/>
          <w:b/>
          <w:bCs/>
          <w:i/>
          <w:color w:val="C00000"/>
          <w:sz w:val="36"/>
        </w:rPr>
        <w:t>: LA CREAZIONE</w:t>
      </w:r>
      <w:r w:rsidR="00EC0567" w:rsidRPr="00EC0567">
        <w:rPr>
          <w:rFonts w:cstheme="minorHAnsi"/>
          <w:b/>
          <w:bCs/>
          <w:i/>
          <w:color w:val="C00000"/>
          <w:sz w:val="36"/>
        </w:rPr>
        <w:t xml:space="preserve"> DELL’UOMO</w:t>
      </w:r>
      <w:r w:rsidR="00027DE1">
        <w:rPr>
          <w:rFonts w:cstheme="minorHAnsi"/>
          <w:b/>
          <w:bCs/>
          <w:i/>
          <w:color w:val="C00000"/>
          <w:sz w:val="36"/>
        </w:rPr>
        <w:t>:</w:t>
      </w:r>
      <w:r w:rsidR="00027DE1">
        <w:rPr>
          <w:rFonts w:cstheme="minorHAnsi"/>
          <w:b/>
          <w:bCs/>
          <w:i/>
          <w:color w:val="C00000"/>
          <w:sz w:val="36"/>
        </w:rPr>
        <w:br/>
        <w:t>“polvere della terra e alito di vita”</w:t>
      </w:r>
    </w:p>
    <w:p w14:paraId="5FAB0DBB" w14:textId="77777777" w:rsidR="00EC0567" w:rsidRPr="00EC0567" w:rsidRDefault="00EC0567" w:rsidP="00EC0567">
      <w:pPr>
        <w:pStyle w:val="Titolo1"/>
        <w:rPr>
          <w:rFonts w:asciiTheme="minorHAnsi" w:hAnsiTheme="minorHAnsi" w:cstheme="minorHAnsi"/>
          <w:bCs w:val="0"/>
          <w:sz w:val="32"/>
          <w:szCs w:val="32"/>
        </w:rPr>
      </w:pPr>
      <w:r w:rsidRPr="00EC0567">
        <w:rPr>
          <w:rFonts w:asciiTheme="minorHAnsi" w:hAnsiTheme="minorHAnsi" w:cstheme="minorHAnsi"/>
          <w:bCs w:val="0"/>
          <w:sz w:val="32"/>
          <w:szCs w:val="32"/>
        </w:rPr>
        <w:t xml:space="preserve">Statio </w:t>
      </w:r>
      <w:r w:rsidRPr="00931591">
        <w:rPr>
          <w:rFonts w:asciiTheme="minorHAnsi" w:hAnsiTheme="minorHAnsi" w:cstheme="minorHAnsi"/>
          <w:b w:val="0"/>
          <w:sz w:val="32"/>
          <w:szCs w:val="32"/>
        </w:rPr>
        <w:t>(mi fermo e mi preparo ad ascoltare il Signore, nel silenzio e nella Sua Parola)</w:t>
      </w:r>
    </w:p>
    <w:p w14:paraId="006AAD39" w14:textId="70FE96C3" w:rsidR="00EC0567" w:rsidRPr="00EC0567" w:rsidRDefault="00EC0567" w:rsidP="00FC3E16">
      <w:pPr>
        <w:rPr>
          <w:rFonts w:cstheme="minorHAnsi"/>
          <w:color w:val="202124"/>
          <w:sz w:val="19"/>
          <w:szCs w:val="19"/>
          <w:highlight w:val="white"/>
        </w:rPr>
      </w:pPr>
      <w:r w:rsidRPr="00EC0567">
        <w:rPr>
          <w:rFonts w:cstheme="minorHAnsi"/>
        </w:rPr>
        <w:t>Mi fermo un momento. Provo a stare in silenzio, provo a stare con me stesso, ad aprirmi alla contemplazione, a mettere tutto me stesso davanti al Signore.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>Sto cercando di entrare in un dialogo, e non solo di “fare” una meditazione…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>Un profondo respiro, un luogo adatto, un tempo scelto e custodito, mi aiutano a leggere questa pagina, a sentire il desiderio di Gesù di essere nella mia vita e farsi conoscere da me.</w:t>
      </w:r>
    </w:p>
    <w:p w14:paraId="35D8F7E0" w14:textId="77777777" w:rsidR="00FC3E16" w:rsidRDefault="00EC0567" w:rsidP="00EC0567">
      <w:pPr>
        <w:rPr>
          <w:rFonts w:cstheme="minorHAnsi"/>
        </w:rPr>
      </w:pPr>
      <w:r w:rsidRPr="00EC0567">
        <w:rPr>
          <w:rFonts w:cstheme="minorHAnsi"/>
        </w:rPr>
        <w:t>Prima di leggere, invochiamo lo Spirito Santo, che ha ispirato l’autore a scrivere questa pagina, e che ispira noi a comprendere la Parola di Dio.</w:t>
      </w:r>
    </w:p>
    <w:p w14:paraId="7B20F827" w14:textId="77777777" w:rsidR="00FC3E16" w:rsidRDefault="00EC0567" w:rsidP="00FC3E16">
      <w:pPr>
        <w:rPr>
          <w:rFonts w:cstheme="minorHAnsi"/>
          <w:b/>
          <w:color w:val="111111"/>
          <w:sz w:val="21"/>
          <w:szCs w:val="21"/>
          <w:highlight w:val="white"/>
        </w:rPr>
      </w:pPr>
      <w:r w:rsidRPr="00EC0567">
        <w:rPr>
          <w:rFonts w:cstheme="minorHAnsi"/>
          <w:b/>
          <w:color w:val="111111"/>
          <w:sz w:val="21"/>
          <w:szCs w:val="21"/>
          <w:highlight w:val="white"/>
        </w:rPr>
        <w:t>Invocazione allo Spirito Santo</w:t>
      </w:r>
    </w:p>
    <w:p w14:paraId="676480B1" w14:textId="77777777" w:rsidR="00FC3E16" w:rsidRDefault="00EC0567" w:rsidP="00EC0567">
      <w:pPr>
        <w:rPr>
          <w:rFonts w:cstheme="minorHAnsi"/>
          <w:color w:val="111111"/>
          <w:sz w:val="21"/>
          <w:szCs w:val="21"/>
        </w:rPr>
      </w:pPr>
      <w:r w:rsidRPr="00EC0567">
        <w:rPr>
          <w:rFonts w:cstheme="minorHAnsi"/>
          <w:color w:val="111111"/>
          <w:sz w:val="21"/>
          <w:szCs w:val="21"/>
          <w:highlight w:val="white"/>
        </w:rPr>
        <w:t>Infondi in noi, Signore,</w:t>
      </w:r>
      <w:r w:rsidR="00FC3E16">
        <w:rPr>
          <w:rFonts w:cstheme="minorHAnsi"/>
          <w:color w:val="111111"/>
          <w:sz w:val="21"/>
          <w:szCs w:val="21"/>
          <w:highlight w:val="white"/>
        </w:rPr>
        <w:br/>
      </w:r>
      <w:r w:rsidRPr="00EC0567">
        <w:rPr>
          <w:rFonts w:cstheme="minorHAnsi"/>
          <w:color w:val="111111"/>
          <w:sz w:val="21"/>
          <w:szCs w:val="21"/>
          <w:highlight w:val="white"/>
        </w:rPr>
        <w:t>il dono del tuo Spirito:</w:t>
      </w:r>
      <w:r w:rsidR="00FC3E16">
        <w:rPr>
          <w:rFonts w:cstheme="minorHAnsi"/>
          <w:color w:val="111111"/>
          <w:sz w:val="21"/>
          <w:szCs w:val="21"/>
          <w:highlight w:val="white"/>
        </w:rPr>
        <w:br/>
      </w:r>
      <w:r w:rsidRPr="00EC0567">
        <w:rPr>
          <w:rFonts w:cstheme="minorHAnsi"/>
          <w:color w:val="111111"/>
          <w:sz w:val="21"/>
          <w:szCs w:val="21"/>
          <w:highlight w:val="white"/>
        </w:rPr>
        <w:t>tutto ciò che noi compiamo</w:t>
      </w:r>
      <w:r w:rsidR="00FC3E16">
        <w:rPr>
          <w:rFonts w:cstheme="minorHAnsi"/>
          <w:color w:val="111111"/>
          <w:sz w:val="21"/>
          <w:szCs w:val="21"/>
          <w:highlight w:val="white"/>
        </w:rPr>
        <w:br/>
      </w:r>
      <w:r w:rsidRPr="00EC0567">
        <w:rPr>
          <w:rFonts w:cstheme="minorHAnsi"/>
          <w:color w:val="111111"/>
          <w:sz w:val="21"/>
          <w:szCs w:val="21"/>
          <w:highlight w:val="white"/>
        </w:rPr>
        <w:t>abbia inizio da te,</w:t>
      </w:r>
      <w:r w:rsidR="00FC3E16">
        <w:rPr>
          <w:rFonts w:cstheme="minorHAnsi"/>
          <w:color w:val="111111"/>
          <w:sz w:val="21"/>
          <w:szCs w:val="21"/>
          <w:highlight w:val="white"/>
        </w:rPr>
        <w:br/>
      </w:r>
      <w:r w:rsidRPr="00EC0567">
        <w:rPr>
          <w:rFonts w:cstheme="minorHAnsi"/>
          <w:color w:val="111111"/>
          <w:sz w:val="21"/>
          <w:szCs w:val="21"/>
          <w:highlight w:val="white"/>
        </w:rPr>
        <w:t>sia per te condotto</w:t>
      </w:r>
      <w:r w:rsidR="00FC3E16">
        <w:rPr>
          <w:rFonts w:cstheme="minorHAnsi"/>
          <w:color w:val="111111"/>
          <w:sz w:val="21"/>
          <w:szCs w:val="21"/>
          <w:highlight w:val="white"/>
        </w:rPr>
        <w:br/>
      </w:r>
      <w:r w:rsidRPr="00EC0567">
        <w:rPr>
          <w:rFonts w:cstheme="minorHAnsi"/>
          <w:color w:val="111111"/>
          <w:sz w:val="21"/>
          <w:szCs w:val="21"/>
          <w:highlight w:val="white"/>
        </w:rPr>
        <w:t>e trovi in te</w:t>
      </w:r>
      <w:r w:rsidR="00FC3E16">
        <w:rPr>
          <w:rFonts w:cstheme="minorHAnsi"/>
          <w:color w:val="111111"/>
          <w:sz w:val="21"/>
          <w:szCs w:val="21"/>
          <w:highlight w:val="white"/>
        </w:rPr>
        <w:br/>
      </w:r>
      <w:r w:rsidRPr="00EC0567">
        <w:rPr>
          <w:rFonts w:cstheme="minorHAnsi"/>
          <w:color w:val="111111"/>
          <w:sz w:val="21"/>
          <w:szCs w:val="21"/>
          <w:highlight w:val="white"/>
        </w:rPr>
        <w:t>il suo compimento.</w:t>
      </w:r>
      <w:r w:rsidR="00FC3E16">
        <w:rPr>
          <w:rFonts w:cstheme="minorHAnsi"/>
          <w:color w:val="111111"/>
          <w:sz w:val="21"/>
          <w:szCs w:val="21"/>
          <w:highlight w:val="white"/>
        </w:rPr>
        <w:br/>
      </w:r>
      <w:r w:rsidRPr="00EC0567">
        <w:rPr>
          <w:rFonts w:cstheme="minorHAnsi"/>
          <w:color w:val="111111"/>
          <w:sz w:val="21"/>
          <w:szCs w:val="21"/>
          <w:highlight w:val="white"/>
        </w:rPr>
        <w:t>Amen.</w:t>
      </w:r>
    </w:p>
    <w:p w14:paraId="2EE43815" w14:textId="66BFCE91" w:rsidR="00EC0567" w:rsidRPr="00931591" w:rsidRDefault="00EC0567" w:rsidP="00EC0567">
      <w:pPr>
        <w:rPr>
          <w:rFonts w:cstheme="minorHAnsi"/>
          <w:bCs/>
          <w:sz w:val="32"/>
          <w:szCs w:val="32"/>
        </w:rPr>
      </w:pPr>
      <w:r w:rsidRPr="00931591">
        <w:rPr>
          <w:rFonts w:cstheme="minorHAnsi"/>
          <w:b/>
          <w:sz w:val="32"/>
          <w:szCs w:val="32"/>
        </w:rPr>
        <w:t xml:space="preserve">Lectio </w:t>
      </w:r>
      <w:r w:rsidRPr="00931591">
        <w:rPr>
          <w:rFonts w:cstheme="minorHAnsi"/>
          <w:bCs/>
          <w:sz w:val="32"/>
          <w:szCs w:val="32"/>
        </w:rPr>
        <w:t>(cosa dice il testo?)</w:t>
      </w:r>
    </w:p>
    <w:p w14:paraId="64C3BA1C" w14:textId="087B8DBF" w:rsidR="00EC0567" w:rsidRPr="00EC0567" w:rsidRDefault="00EC0567" w:rsidP="00EC0567">
      <w:pPr>
        <w:rPr>
          <w:rFonts w:cstheme="minorHAnsi"/>
        </w:rPr>
      </w:pPr>
      <w:r w:rsidRPr="00EC0567">
        <w:rPr>
          <w:rFonts w:cstheme="minorHAnsi"/>
        </w:rPr>
        <w:t>Proviamo a leggere con calma questa pagina, ricordando che dietro la pagina c’è il Volto di Dio, che vuole parlarmi, che vuole incontrarmi.</w:t>
      </w:r>
    </w:p>
    <w:p w14:paraId="4895E77C" w14:textId="3A130B6B" w:rsidR="00FC3E16" w:rsidRDefault="00EC0567">
      <w:pPr>
        <w:rPr>
          <w:rFonts w:eastAsia="Cambria" w:cstheme="minorHAnsi"/>
          <w:i/>
          <w:iCs/>
        </w:rPr>
      </w:pPr>
      <w:r w:rsidRPr="00FC3E16">
        <w:rPr>
          <w:rFonts w:eastAsia="Cambria" w:cstheme="minorHAnsi"/>
          <w:i/>
          <w:iCs/>
        </w:rPr>
        <w:t>2,1Così furono portati a compimento il cielo e la terra e tutte le loro schiere. 2Dio, nel settimo giorno, portò a compimento il lavoro che aveva fatto e cessò nel settimo giorno da ogni suo lavoro che aveva fatto. 3Dio benedisse il settimo giorno e lo consacrò, perché in esso aveva cessato da ogni lavoro che egli aveva fatto creando.</w:t>
      </w:r>
      <w:r w:rsidR="00FC3E16" w:rsidRPr="00FC3E16">
        <w:rPr>
          <w:rFonts w:eastAsia="Cambria" w:cstheme="minorHAnsi"/>
          <w:i/>
          <w:iCs/>
        </w:rPr>
        <w:br/>
      </w:r>
      <w:r w:rsidRPr="00FC3E16">
        <w:rPr>
          <w:rFonts w:eastAsia="Cambria" w:cstheme="minorHAnsi"/>
          <w:i/>
          <w:iCs/>
        </w:rPr>
        <w:t>4aQueste sono le origini del cielo e della terra, quando vennero creati.</w:t>
      </w:r>
      <w:r w:rsidR="00FC3E16" w:rsidRPr="00FC3E16">
        <w:rPr>
          <w:rFonts w:eastAsia="Cambria" w:cstheme="minorHAnsi"/>
          <w:i/>
          <w:iCs/>
        </w:rPr>
        <w:br/>
      </w:r>
      <w:r w:rsidRPr="00FC3E16">
        <w:rPr>
          <w:rFonts w:eastAsia="Cambria" w:cstheme="minorHAnsi"/>
          <w:i/>
          <w:iCs/>
        </w:rPr>
        <w:t>4b Nel giorno in cui il Signore Dio fece la terra e il cielo 5nessun cespuglio campestre era sulla terra, nessuna erba campestre era spuntata, perché il Signore Dio non aveva fatto piovere sulla terra e non c'era uomo che lavorasse il suolo, 6ma una polla d'acqua sgorgava dalla terra e irrigava tutto il suolo. 7Allora il Signore Dio plasmò l'uomo con polvere del suolo e soffiò nelle sue narici un alito di vita e l'uomo divenne un essere vivente.</w:t>
      </w:r>
      <w:r w:rsidR="00FC3E16">
        <w:rPr>
          <w:rFonts w:eastAsia="Cambria" w:cstheme="minorHAnsi"/>
          <w:i/>
          <w:iCs/>
        </w:rPr>
        <w:br w:type="page"/>
      </w:r>
    </w:p>
    <w:p w14:paraId="07EA239D" w14:textId="1C13C75D" w:rsidR="00FC3E16" w:rsidRDefault="00EC0567" w:rsidP="00EC0567">
      <w:pPr>
        <w:rPr>
          <w:rFonts w:cstheme="minorHAnsi"/>
        </w:rPr>
      </w:pPr>
      <w:r w:rsidRPr="00EC0567">
        <w:rPr>
          <w:rFonts w:cstheme="minorHAnsi"/>
        </w:rPr>
        <w:lastRenderedPageBreak/>
        <w:t>Il numero sette è simbolo della pienezza, di un traguardo raggiunto, perciò il settimo giorno indica il compimento della Creazione. Con il riposo del settimo giorno, Dio porta a compimento l’opera, perch</w:t>
      </w:r>
      <w:r w:rsidR="00FC3E16">
        <w:rPr>
          <w:rFonts w:cstheme="minorHAnsi"/>
        </w:rPr>
        <w:t>é</w:t>
      </w:r>
      <w:r w:rsidRPr="00EC0567">
        <w:rPr>
          <w:rFonts w:cstheme="minorHAnsi"/>
        </w:rPr>
        <w:t xml:space="preserve"> riposare significa compiere il lavoro. Chi non lavora, non può davvero riposare… ma chi non arriva al riposo, non ha mai portato a compimento davvero il suo lavoro.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>Il riposo autentico è anticipo della beatitudine eterna!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>La settimana del lavoro divino è in parallelo con la settimana del lavoro umano, dove il riposo non è semplice assenza di lavoro, ma uno spazio che si apre alla presenza di Dio: in questa comunione ha senso il tempo dell’uomo e trova il suo traguardo; il motivo del suo affanno è la comunione con Dio e con tutti gli uomini.</w:t>
      </w:r>
    </w:p>
    <w:p w14:paraId="3938F2DB" w14:textId="77777777" w:rsidR="00A757CA" w:rsidRDefault="00EC0567" w:rsidP="00FC3E16">
      <w:pPr>
        <w:rPr>
          <w:rFonts w:cstheme="minorHAnsi"/>
        </w:rPr>
      </w:pPr>
      <w:r w:rsidRPr="00EC0567">
        <w:rPr>
          <w:rFonts w:cstheme="minorHAnsi"/>
        </w:rPr>
        <w:t>Gn 2 non parla della creazione del mondo ma solo dell’uomo. L’azione di Dio è evocata dal binomio terra/cielo che vuole indicare la totalità, insieme col binomio arbusti/verdura (selvaggio/domestico).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>v 5. La vegetazione ancora non è presente sulla terra, per due motivi: l’assenza della pioggia (segno di benedizione) e l’assenza del lavoro umano (anche il lavoro è opera di benedizione, perch</w:t>
      </w:r>
      <w:r w:rsidR="00FC3E16">
        <w:rPr>
          <w:rFonts w:cstheme="minorHAnsi"/>
        </w:rPr>
        <w:t>é</w:t>
      </w:r>
      <w:r w:rsidRPr="00EC0567">
        <w:rPr>
          <w:rFonts w:cstheme="minorHAnsi"/>
        </w:rPr>
        <w:t xml:space="preserve"> obbedienza al comando divino di prendersi cura della terra).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>Il lavoro è una componente fondamentale dell’uomo: non si parla di fatica ma di lavoro.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>v 7. Due elementi indicano la creazione dell’uomo: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ab/>
        <w:t>1.</w:t>
      </w:r>
      <w:r w:rsidRPr="00EC0567">
        <w:rPr>
          <w:rFonts w:cstheme="minorHAnsi"/>
        </w:rPr>
        <w:tab/>
        <w:t xml:space="preserve">Dio </w:t>
      </w:r>
      <w:r w:rsidRPr="00EC0567">
        <w:rPr>
          <w:rFonts w:cstheme="minorHAnsi"/>
          <w:i/>
        </w:rPr>
        <w:t xml:space="preserve">plasma </w:t>
      </w:r>
      <w:r w:rsidRPr="00EC0567">
        <w:rPr>
          <w:rFonts w:cstheme="minorHAnsi"/>
        </w:rPr>
        <w:t>l’uomo (è lo stesso verbo del vasaio che dà forma all’argilla);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ab/>
        <w:t>2.</w:t>
      </w:r>
      <w:r w:rsidRPr="00EC0567">
        <w:rPr>
          <w:rFonts w:cstheme="minorHAnsi"/>
        </w:rPr>
        <w:tab/>
        <w:t xml:space="preserve">Dio </w:t>
      </w:r>
      <w:r w:rsidRPr="00EC0567">
        <w:rPr>
          <w:rFonts w:cstheme="minorHAnsi"/>
          <w:i/>
        </w:rPr>
        <w:t>soffia</w:t>
      </w:r>
      <w:r w:rsidRPr="00EC0567">
        <w:rPr>
          <w:rFonts w:cstheme="minorHAnsi"/>
        </w:rPr>
        <w:t xml:space="preserve"> un alito di vita.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>C’è quindi un elemento di fragilità, la polvere della terra, il suolo… e un elemento di grandezza, il soffio di vita.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 xml:space="preserve">Verso la terra l’uomo ha un compito (coltivare) e un legame (l’uomo è tratto dalla terra; </w:t>
      </w:r>
      <w:r w:rsidRPr="00EC0567">
        <w:rPr>
          <w:rFonts w:cstheme="minorHAnsi"/>
          <w:i/>
        </w:rPr>
        <w:t>homo/humus</w:t>
      </w:r>
      <w:r w:rsidRPr="00EC0567">
        <w:rPr>
          <w:rFonts w:cstheme="minorHAnsi"/>
        </w:rPr>
        <w:t>). L’uomo però non è solo prodotto dalla terra, ma plasmato, accarezzato con cura come il vaso sul tornio. In lui c’è alito di vita, che non è solo il respiro (infatti non è detta la stessa cosa per gli animali) ma è accoglienza di una vita più che biologica.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>L’uomo può parlare con Dio, riceve una missione da Dio, riceve il dono del creato… nella relazione con Dio.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>Gn 2,7 tiene insieme i due elementi della vita umana: la fragilità e la grandezza, il limite della morte che incombe e la vita divina che riceve, il legame con la materia e il rapporto con Dio.</w:t>
      </w:r>
      <w:r w:rsidR="00FC3E16">
        <w:rPr>
          <w:rFonts w:cstheme="minorHAnsi"/>
        </w:rPr>
        <w:br/>
      </w:r>
      <w:r w:rsidRPr="00EC0567">
        <w:rPr>
          <w:rFonts w:cstheme="minorHAnsi"/>
        </w:rPr>
        <w:t xml:space="preserve">Il protagonista è </w:t>
      </w:r>
      <w:r w:rsidRPr="00EC0567">
        <w:rPr>
          <w:rFonts w:cstheme="minorHAnsi"/>
          <w:i/>
        </w:rPr>
        <w:t>ha-adam</w:t>
      </w:r>
      <w:r w:rsidRPr="00EC0567">
        <w:rPr>
          <w:rFonts w:cstheme="minorHAnsi"/>
        </w:rPr>
        <w:t>: colui che ha il colore rossastro dell’argilla. Adamo non è un nome proprio, come poi è diventato, ma il nome della creatura che è porta il colore del sangue (</w:t>
      </w:r>
      <w:r w:rsidRPr="00EC0567">
        <w:rPr>
          <w:rFonts w:cstheme="minorHAnsi"/>
          <w:i/>
        </w:rPr>
        <w:t>dam</w:t>
      </w:r>
      <w:r w:rsidRPr="00EC0567">
        <w:rPr>
          <w:rFonts w:cstheme="minorHAnsi"/>
        </w:rPr>
        <w:t>) e della terra. Questa creatura ha tre relazioni fondamentali: uno sguardo verso l’alto, verso Dio; uno sguardo alla pari, verso il suo prossimo (che è anzitutto la donna); infine, uno sguardo verso la terra. Il peccato è il ribaltamento di queste relazioni, con Dio, con il prossimo, con la terra (quasi una de-creazione).</w:t>
      </w:r>
      <w:bookmarkStart w:id="0" w:name="_kccghhij52cd" w:colFirst="0" w:colLast="0"/>
      <w:bookmarkEnd w:id="0"/>
    </w:p>
    <w:p w14:paraId="32D5C2B3" w14:textId="77777777" w:rsidR="00A757CA" w:rsidRPr="00931591" w:rsidRDefault="00EC0567" w:rsidP="00EC0567">
      <w:pPr>
        <w:rPr>
          <w:rFonts w:cstheme="minorHAnsi"/>
          <w:sz w:val="32"/>
          <w:szCs w:val="32"/>
        </w:rPr>
      </w:pPr>
      <w:r w:rsidRPr="00A757CA">
        <w:rPr>
          <w:rFonts w:cstheme="minorHAnsi"/>
          <w:b/>
          <w:bCs/>
          <w:sz w:val="32"/>
          <w:szCs w:val="32"/>
        </w:rPr>
        <w:t xml:space="preserve">Meditatio </w:t>
      </w:r>
      <w:r w:rsidRPr="00931591">
        <w:rPr>
          <w:rFonts w:cstheme="minorHAnsi"/>
          <w:sz w:val="32"/>
          <w:szCs w:val="32"/>
        </w:rPr>
        <w:t>(cosa mi dice il testo?)</w:t>
      </w:r>
    </w:p>
    <w:p w14:paraId="29EB779B" w14:textId="371BA852" w:rsidR="00EC0567" w:rsidRPr="00EC0567" w:rsidRDefault="00EC0567" w:rsidP="00A757CA">
      <w:pPr>
        <w:rPr>
          <w:rFonts w:cstheme="minorHAnsi"/>
        </w:rPr>
      </w:pPr>
      <w:r w:rsidRPr="00EC0567">
        <w:rPr>
          <w:rFonts w:cstheme="minorHAnsi"/>
        </w:rPr>
        <w:t>Nella lectio abbiamo visto il significato di questa pagina della Scrittura, ma ora devo chiedermi: cosa sta dicendo a me?</w:t>
      </w:r>
      <w:r w:rsidR="00A757CA">
        <w:rPr>
          <w:rFonts w:cstheme="minorHAnsi"/>
        </w:rPr>
        <w:br/>
      </w:r>
      <w:r w:rsidRPr="00EC0567">
        <w:rPr>
          <w:rFonts w:cstheme="minorHAnsi"/>
        </w:rPr>
        <w:t>Provo a guardarmi in questa pagina, come in uno specchio: qual è il primo elemento che emerge? Cosa sto vivendo anch’io di ciò che avviene ai personaggi?</w:t>
      </w:r>
      <w:r w:rsidR="00A757CA">
        <w:rPr>
          <w:rFonts w:cstheme="minorHAnsi"/>
        </w:rPr>
        <w:br/>
      </w:r>
      <w:r w:rsidRPr="00EC0567">
        <w:rPr>
          <w:rFonts w:cstheme="minorHAnsi"/>
        </w:rPr>
        <w:t>Quale parola ho sentito rivolta proprio a me? Quale mi ha scavato nel cuore?</w:t>
      </w:r>
    </w:p>
    <w:p w14:paraId="49584A80" w14:textId="77777777" w:rsidR="00EC0567" w:rsidRPr="00EC0567" w:rsidRDefault="00EC0567" w:rsidP="00EC0567">
      <w:pPr>
        <w:rPr>
          <w:rFonts w:cstheme="minorHAnsi"/>
          <w:i/>
        </w:rPr>
      </w:pPr>
      <w:r w:rsidRPr="00EC0567">
        <w:rPr>
          <w:rFonts w:cstheme="minorHAnsi"/>
          <w:i/>
        </w:rPr>
        <w:t>Questo brano ci ha messo davanti alla dignità e alla fragilità dell’uomo, che sempre stanno insieme. Quale vedi per prima? Ti spaventa di più l’incompiutezza o ti attrae di più la grandezza? Quale senso dai a questi due opposti che in te convivono?</w:t>
      </w:r>
    </w:p>
    <w:p w14:paraId="5B2EFE7E" w14:textId="77777777" w:rsidR="00EC0567" w:rsidRPr="00EC0567" w:rsidRDefault="00EC0567" w:rsidP="00EC0567">
      <w:pPr>
        <w:rPr>
          <w:rFonts w:cstheme="minorHAnsi"/>
          <w:i/>
        </w:rPr>
      </w:pPr>
    </w:p>
    <w:p w14:paraId="0818CE0E" w14:textId="3C022B21" w:rsidR="00EC0567" w:rsidRPr="00EC0567" w:rsidRDefault="00EC0567" w:rsidP="00EC0567">
      <w:pPr>
        <w:rPr>
          <w:rFonts w:cstheme="minorHAnsi"/>
          <w:i/>
        </w:rPr>
      </w:pPr>
      <w:r w:rsidRPr="00EC0567">
        <w:rPr>
          <w:rFonts w:cstheme="minorHAnsi"/>
          <w:i/>
        </w:rPr>
        <w:t>Cosa dice di te il fatto di essere oggetto di cura da parte del Signore? Come gli rispondi?</w:t>
      </w:r>
      <w:r w:rsidR="00A757CA">
        <w:rPr>
          <w:rFonts w:cstheme="minorHAnsi"/>
          <w:i/>
        </w:rPr>
        <w:br/>
      </w:r>
      <w:r w:rsidRPr="00EC0567">
        <w:rPr>
          <w:rFonts w:cstheme="minorHAnsi"/>
          <w:i/>
        </w:rPr>
        <w:t>Come vivi il tuo studio e il tuo lavoro: una componente fondamentale della vita o un male necessario? Quanto riesci a esprimere di te in esso?</w:t>
      </w:r>
      <w:r w:rsidR="00A757CA">
        <w:rPr>
          <w:rFonts w:cstheme="minorHAnsi"/>
          <w:i/>
        </w:rPr>
        <w:br/>
      </w:r>
      <w:r w:rsidRPr="00EC0567">
        <w:rPr>
          <w:rFonts w:cstheme="minorHAnsi"/>
          <w:i/>
        </w:rPr>
        <w:t>Sai coltivare la bellezza dell’autentico riposo? Sai portare a compimento e gioire del lavor</w:t>
      </w:r>
      <w:r w:rsidR="00A757CA">
        <w:rPr>
          <w:rFonts w:cstheme="minorHAnsi"/>
          <w:i/>
        </w:rPr>
        <w:t>o</w:t>
      </w:r>
      <w:r w:rsidRPr="00EC0567">
        <w:rPr>
          <w:rFonts w:cstheme="minorHAnsi"/>
          <w:i/>
        </w:rPr>
        <w:t xml:space="preserve"> svolto?</w:t>
      </w:r>
      <w:r w:rsidR="00A757CA">
        <w:rPr>
          <w:rFonts w:cstheme="minorHAnsi"/>
          <w:i/>
        </w:rPr>
        <w:br/>
      </w:r>
      <w:r w:rsidRPr="00EC0567">
        <w:rPr>
          <w:rFonts w:cstheme="minorHAnsi"/>
          <w:i/>
        </w:rPr>
        <w:t>Il respiro di vita indica che l’uomo è fatto per andare oltre ciò che è la vita terrena: che spazio ha nella quotidianità il fatto che non siamo fatti solo per questo tempo limitato?</w:t>
      </w:r>
      <w:r w:rsidR="00A757CA">
        <w:rPr>
          <w:rFonts w:cstheme="minorHAnsi"/>
          <w:i/>
        </w:rPr>
        <w:br/>
      </w:r>
      <w:r w:rsidRPr="00EC0567">
        <w:rPr>
          <w:rFonts w:cstheme="minorHAnsi"/>
          <w:i/>
        </w:rPr>
        <w:t>Trovi il tempo per “respirare” il senso della vita?</w:t>
      </w:r>
    </w:p>
    <w:p w14:paraId="68C43CBC" w14:textId="77777777" w:rsidR="00A757CA" w:rsidRDefault="00EC0567" w:rsidP="00A757CA">
      <w:pPr>
        <w:rPr>
          <w:rFonts w:cstheme="minorHAnsi"/>
          <w:i/>
        </w:rPr>
      </w:pPr>
      <w:r w:rsidRPr="00EC0567">
        <w:rPr>
          <w:rFonts w:cstheme="minorHAnsi"/>
          <w:i/>
        </w:rPr>
        <w:t>Stare davanti al Signore con la nostra fragilità e la nostra grandezza: cosa significa? Quale delle due condizioni devi accentuare?</w:t>
      </w:r>
      <w:r w:rsidR="00A757CA">
        <w:rPr>
          <w:rFonts w:cstheme="minorHAnsi"/>
          <w:i/>
        </w:rPr>
        <w:br/>
      </w:r>
      <w:r w:rsidRPr="00EC0567">
        <w:rPr>
          <w:rFonts w:cstheme="minorHAnsi"/>
          <w:i/>
        </w:rPr>
        <w:t>Come vedo gli altri… grandi o fragili? E come mi sento davanti a loro?</w:t>
      </w:r>
      <w:bookmarkStart w:id="1" w:name="_vlayh2zdmuku" w:colFirst="0" w:colLast="0"/>
      <w:bookmarkEnd w:id="1"/>
    </w:p>
    <w:p w14:paraId="3E245F51" w14:textId="65CF9CEE" w:rsidR="00EC0567" w:rsidRPr="00A757CA" w:rsidRDefault="00EC0567" w:rsidP="00A757CA">
      <w:pPr>
        <w:rPr>
          <w:rFonts w:cstheme="minorHAnsi"/>
          <w:b/>
          <w:bCs/>
          <w:sz w:val="32"/>
          <w:szCs w:val="32"/>
        </w:rPr>
      </w:pPr>
      <w:r w:rsidRPr="00A757CA">
        <w:rPr>
          <w:rFonts w:cstheme="minorHAnsi"/>
          <w:b/>
          <w:bCs/>
          <w:sz w:val="32"/>
          <w:szCs w:val="32"/>
        </w:rPr>
        <w:t xml:space="preserve">Oratio </w:t>
      </w:r>
      <w:r w:rsidRPr="00931591">
        <w:rPr>
          <w:rFonts w:cstheme="minorHAnsi"/>
          <w:sz w:val="32"/>
          <w:szCs w:val="32"/>
        </w:rPr>
        <w:t>(cosa rispondo a chi mi ha parlato in questo testo?)</w:t>
      </w:r>
    </w:p>
    <w:p w14:paraId="6883E553" w14:textId="77777777" w:rsidR="00A757CA" w:rsidRDefault="00EC0567" w:rsidP="00A757CA">
      <w:pPr>
        <w:rPr>
          <w:rFonts w:cstheme="minorHAnsi"/>
        </w:rPr>
      </w:pPr>
      <w:r w:rsidRPr="00EC0567">
        <w:rPr>
          <w:rFonts w:cstheme="minorHAnsi"/>
        </w:rPr>
        <w:t>Pregare la Parola non significa fare un’analisi del testo, ma entrare in un rapporto con Dio nella preghiera: cosa rispondo a Colui che mi ha parlato con questa Parola?</w:t>
      </w:r>
      <w:r w:rsidR="00A757CA">
        <w:rPr>
          <w:rFonts w:cstheme="minorHAnsi"/>
        </w:rPr>
        <w:br/>
      </w:r>
      <w:r w:rsidRPr="00EC0567">
        <w:rPr>
          <w:rFonts w:cstheme="minorHAnsi"/>
        </w:rPr>
        <w:t>Dietro questa pagina c’è un volto, il volto di Dio che vuole parlare con me, vuole incontrarmi, vuole farsi conoscere. Già questa consapevolezza è un dono mozzafiato.</w:t>
      </w:r>
      <w:r w:rsidR="00A757CA">
        <w:rPr>
          <w:rFonts w:cstheme="minorHAnsi"/>
        </w:rPr>
        <w:br/>
      </w:r>
      <w:r w:rsidRPr="00EC0567">
        <w:rPr>
          <w:rFonts w:cstheme="minorHAnsi"/>
        </w:rPr>
        <w:t>Mi fermo a pensare al desiderio di Dio di essere nella mia vita, di rivelarmi il suo progetto di Bene, di farmi entrare in amicizia con Lui.</w:t>
      </w:r>
      <w:r w:rsidR="00A757CA">
        <w:rPr>
          <w:rFonts w:cstheme="minorHAnsi"/>
        </w:rPr>
        <w:br/>
      </w:r>
      <w:r w:rsidRPr="00EC0567">
        <w:rPr>
          <w:rFonts w:cstheme="minorHAnsi"/>
        </w:rPr>
        <w:t>Questo brano mi ha comunicato la sua Parola… cosa gli rispondo? Quale messaggio sento che arriva al mio cuore? Come rispondo con la mia preghiera?</w:t>
      </w:r>
      <w:bookmarkStart w:id="2" w:name="_9jm0mix9kqdd" w:colFirst="0" w:colLast="0"/>
      <w:bookmarkEnd w:id="2"/>
    </w:p>
    <w:p w14:paraId="7A0A0E76" w14:textId="77777777" w:rsidR="00A757CA" w:rsidRDefault="00EC0567" w:rsidP="00EC0567">
      <w:pPr>
        <w:rPr>
          <w:rFonts w:cstheme="minorHAnsi"/>
          <w:b/>
          <w:bCs/>
          <w:sz w:val="32"/>
          <w:szCs w:val="32"/>
        </w:rPr>
      </w:pPr>
      <w:r w:rsidRPr="00A757CA">
        <w:rPr>
          <w:rFonts w:cstheme="minorHAnsi"/>
          <w:b/>
          <w:bCs/>
          <w:sz w:val="32"/>
          <w:szCs w:val="32"/>
        </w:rPr>
        <w:t xml:space="preserve">Actio </w:t>
      </w:r>
      <w:r w:rsidRPr="00931591">
        <w:rPr>
          <w:rFonts w:cstheme="minorHAnsi"/>
          <w:sz w:val="32"/>
          <w:szCs w:val="32"/>
        </w:rPr>
        <w:t>(come incide nella mia vita questo momento vissuto in ascolto e preghiera?)</w:t>
      </w:r>
    </w:p>
    <w:p w14:paraId="1AF79026" w14:textId="09D28548" w:rsidR="00057327" w:rsidRPr="00EC0567" w:rsidRDefault="00EC0567" w:rsidP="00057327">
      <w:pPr>
        <w:rPr>
          <w:rFonts w:cstheme="minorHAnsi"/>
          <w:b/>
          <w:color w:val="C00000"/>
          <w:sz w:val="12"/>
          <w:szCs w:val="32"/>
        </w:rPr>
      </w:pPr>
      <w:r w:rsidRPr="00EC0567">
        <w:rPr>
          <w:rFonts w:cstheme="minorHAnsi"/>
        </w:rPr>
        <w:t>Per pregare si deve curare l’ingresso in preghiera, ma anche l’uscita dalla preghiera.</w:t>
      </w:r>
      <w:r w:rsidR="00A757CA">
        <w:rPr>
          <w:rFonts w:cstheme="minorHAnsi"/>
        </w:rPr>
        <w:br/>
      </w:r>
      <w:r w:rsidRPr="00EC0567">
        <w:rPr>
          <w:rFonts w:cstheme="minorHAnsi"/>
        </w:rPr>
        <w:t xml:space="preserve">Prima di concludere con il segno della Croce, faccio un gesto di venerazione (per es. un bacio al libro della Bibbia, come fa il celebrante dopo che ha letto il </w:t>
      </w:r>
      <w:r w:rsidR="00A757CA">
        <w:rPr>
          <w:rFonts w:cstheme="minorHAnsi"/>
        </w:rPr>
        <w:t>V</w:t>
      </w:r>
      <w:r w:rsidRPr="00EC0567">
        <w:rPr>
          <w:rFonts w:cstheme="minorHAnsi"/>
        </w:rPr>
        <w:t>angelo nella messa).</w:t>
      </w:r>
      <w:r w:rsidR="00A757CA">
        <w:rPr>
          <w:rFonts w:cstheme="minorHAnsi"/>
        </w:rPr>
        <w:br/>
      </w:r>
      <w:r w:rsidRPr="00EC0567">
        <w:rPr>
          <w:rFonts w:cstheme="minorHAnsi"/>
        </w:rPr>
        <w:t>Un gesto per riconoscere la presenza del Signore nella mia vita.</w:t>
      </w:r>
      <w:r w:rsidR="00A757CA">
        <w:rPr>
          <w:rFonts w:cstheme="minorHAnsi"/>
        </w:rPr>
        <w:br/>
      </w:r>
      <w:r w:rsidRPr="00EC0567">
        <w:rPr>
          <w:rFonts w:cstheme="minorHAnsi"/>
        </w:rPr>
        <w:t>Posso prendere una decisione concreta: quale gesto di bene nasce dalla pagina che ho ascoltato e dalla preghiera che ho espresso?</w:t>
      </w:r>
    </w:p>
    <w:sectPr w:rsidR="00057327" w:rsidRPr="00EC0567" w:rsidSect="00DF6DF0">
      <w:headerReference w:type="default" r:id="rId7"/>
      <w:footerReference w:type="default" r:id="rId8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5E2AE" w14:textId="77777777" w:rsidR="00675043" w:rsidRDefault="00675043" w:rsidP="00DF6DF0">
      <w:pPr>
        <w:spacing w:after="0" w:line="240" w:lineRule="auto"/>
      </w:pPr>
      <w:r>
        <w:separator/>
      </w:r>
    </w:p>
  </w:endnote>
  <w:endnote w:type="continuationSeparator" w:id="0">
    <w:p w14:paraId="25E6399D" w14:textId="77777777" w:rsidR="00675043" w:rsidRDefault="00675043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66DDA" w14:textId="77777777" w:rsidR="00675043" w:rsidRDefault="00675043" w:rsidP="00DF6DF0">
      <w:pPr>
        <w:spacing w:after="0" w:line="240" w:lineRule="auto"/>
      </w:pPr>
      <w:r>
        <w:separator/>
      </w:r>
    </w:p>
  </w:footnote>
  <w:footnote w:type="continuationSeparator" w:id="0">
    <w:p w14:paraId="4CD57578" w14:textId="77777777" w:rsidR="00675043" w:rsidRDefault="00675043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8D1741"/>
    <w:multiLevelType w:val="hybridMultilevel"/>
    <w:tmpl w:val="B36A5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68125">
    <w:abstractNumId w:val="1"/>
  </w:num>
  <w:num w:numId="2" w16cid:durableId="1629244723">
    <w:abstractNumId w:val="6"/>
  </w:num>
  <w:num w:numId="3" w16cid:durableId="1287731940">
    <w:abstractNumId w:val="9"/>
  </w:num>
  <w:num w:numId="4" w16cid:durableId="1562787378">
    <w:abstractNumId w:val="0"/>
  </w:num>
  <w:num w:numId="5" w16cid:durableId="709646882">
    <w:abstractNumId w:val="7"/>
  </w:num>
  <w:num w:numId="6" w16cid:durableId="1991061006">
    <w:abstractNumId w:val="2"/>
  </w:num>
  <w:num w:numId="7" w16cid:durableId="1511141462">
    <w:abstractNumId w:val="8"/>
  </w:num>
  <w:num w:numId="8" w16cid:durableId="1278414725">
    <w:abstractNumId w:val="3"/>
  </w:num>
  <w:num w:numId="9" w16cid:durableId="1774278202">
    <w:abstractNumId w:val="4"/>
  </w:num>
  <w:num w:numId="10" w16cid:durableId="1827554043">
    <w:abstractNumId w:val="5"/>
  </w:num>
  <w:num w:numId="11" w16cid:durableId="4340598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2"/>
    <w:rsid w:val="00027DE1"/>
    <w:rsid w:val="00057327"/>
    <w:rsid w:val="00072D70"/>
    <w:rsid w:val="0007767F"/>
    <w:rsid w:val="00084482"/>
    <w:rsid w:val="00147AE1"/>
    <w:rsid w:val="001536BB"/>
    <w:rsid w:val="00195C24"/>
    <w:rsid w:val="00203562"/>
    <w:rsid w:val="0021482E"/>
    <w:rsid w:val="00226FCC"/>
    <w:rsid w:val="0026287B"/>
    <w:rsid w:val="00281DD4"/>
    <w:rsid w:val="00292816"/>
    <w:rsid w:val="002939E3"/>
    <w:rsid w:val="002B4379"/>
    <w:rsid w:val="002D4D3E"/>
    <w:rsid w:val="002E5386"/>
    <w:rsid w:val="002E5B4B"/>
    <w:rsid w:val="002F169C"/>
    <w:rsid w:val="002F557F"/>
    <w:rsid w:val="0030284E"/>
    <w:rsid w:val="00315E3F"/>
    <w:rsid w:val="00323105"/>
    <w:rsid w:val="003B4330"/>
    <w:rsid w:val="0040353D"/>
    <w:rsid w:val="00435F97"/>
    <w:rsid w:val="004B0AB8"/>
    <w:rsid w:val="004C1F0B"/>
    <w:rsid w:val="004F4680"/>
    <w:rsid w:val="005C464C"/>
    <w:rsid w:val="005D4C22"/>
    <w:rsid w:val="005E0E9A"/>
    <w:rsid w:val="005F289E"/>
    <w:rsid w:val="00600CEB"/>
    <w:rsid w:val="00627701"/>
    <w:rsid w:val="00675043"/>
    <w:rsid w:val="0069781B"/>
    <w:rsid w:val="006A5C8F"/>
    <w:rsid w:val="006D5DC0"/>
    <w:rsid w:val="006E7312"/>
    <w:rsid w:val="00702FD3"/>
    <w:rsid w:val="0074261F"/>
    <w:rsid w:val="00765E93"/>
    <w:rsid w:val="00774A16"/>
    <w:rsid w:val="007757C9"/>
    <w:rsid w:val="007C2772"/>
    <w:rsid w:val="007D7BD0"/>
    <w:rsid w:val="007E0223"/>
    <w:rsid w:val="008150FD"/>
    <w:rsid w:val="008333AF"/>
    <w:rsid w:val="00890F76"/>
    <w:rsid w:val="00927BCA"/>
    <w:rsid w:val="00931591"/>
    <w:rsid w:val="00931652"/>
    <w:rsid w:val="0097148E"/>
    <w:rsid w:val="00995A1B"/>
    <w:rsid w:val="00A0695C"/>
    <w:rsid w:val="00A16F50"/>
    <w:rsid w:val="00A32810"/>
    <w:rsid w:val="00A506FE"/>
    <w:rsid w:val="00A757CA"/>
    <w:rsid w:val="00AA2694"/>
    <w:rsid w:val="00B41A33"/>
    <w:rsid w:val="00BC4CBC"/>
    <w:rsid w:val="00BE5D6B"/>
    <w:rsid w:val="00C000CA"/>
    <w:rsid w:val="00C0101E"/>
    <w:rsid w:val="00C072B0"/>
    <w:rsid w:val="00C7477D"/>
    <w:rsid w:val="00C83E7D"/>
    <w:rsid w:val="00C970BB"/>
    <w:rsid w:val="00CA4BC5"/>
    <w:rsid w:val="00CD4E93"/>
    <w:rsid w:val="00CE5901"/>
    <w:rsid w:val="00D0105C"/>
    <w:rsid w:val="00D10149"/>
    <w:rsid w:val="00D42503"/>
    <w:rsid w:val="00D44B79"/>
    <w:rsid w:val="00DA0A38"/>
    <w:rsid w:val="00DD3B09"/>
    <w:rsid w:val="00DE1C2F"/>
    <w:rsid w:val="00DF6DF0"/>
    <w:rsid w:val="00E0652D"/>
    <w:rsid w:val="00E3196D"/>
    <w:rsid w:val="00E56D1A"/>
    <w:rsid w:val="00E909D3"/>
    <w:rsid w:val="00E93A0F"/>
    <w:rsid w:val="00E95499"/>
    <w:rsid w:val="00EC0567"/>
    <w:rsid w:val="00EC53AD"/>
    <w:rsid w:val="00EE4382"/>
    <w:rsid w:val="00F16042"/>
    <w:rsid w:val="00F2207F"/>
    <w:rsid w:val="00F248D5"/>
    <w:rsid w:val="00F328EC"/>
    <w:rsid w:val="00F37331"/>
    <w:rsid w:val="00F4112D"/>
    <w:rsid w:val="00F6048A"/>
    <w:rsid w:val="00FB2619"/>
    <w:rsid w:val="00FC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Servizio per i Giovani e l’Università</cp:lastModifiedBy>
  <cp:revision>19</cp:revision>
  <cp:lastPrinted>2019-11-06T14:20:00Z</cp:lastPrinted>
  <dcterms:created xsi:type="dcterms:W3CDTF">2023-02-06T10:31:00Z</dcterms:created>
  <dcterms:modified xsi:type="dcterms:W3CDTF">2023-08-30T08:20:00Z</dcterms:modified>
</cp:coreProperties>
</file>