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8F" w:rsidRPr="00DB1E8E" w:rsidRDefault="00C53925" w:rsidP="00C53925">
      <w:pPr>
        <w:pStyle w:val="Nessunaspaziatur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1E8E">
        <w:rPr>
          <w:rFonts w:ascii="Times New Roman" w:hAnsi="Times New Roman" w:cs="Times New Roman"/>
          <w:b/>
          <w:sz w:val="20"/>
          <w:szCs w:val="20"/>
        </w:rPr>
        <w:t>Preghiera a Maria</w:t>
      </w:r>
    </w:p>
    <w:p w:rsidR="00C53925" w:rsidRPr="00DB1E8E" w:rsidRDefault="00C53925" w:rsidP="00C53925">
      <w:pPr>
        <w:pStyle w:val="Nessunaspaziatur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1E8E">
        <w:rPr>
          <w:rFonts w:ascii="Times New Roman" w:hAnsi="Times New Roman" w:cs="Times New Roman"/>
          <w:b/>
          <w:sz w:val="20"/>
          <w:szCs w:val="20"/>
        </w:rPr>
        <w:t>Santiago – 12 agosto 2022</w:t>
      </w:r>
    </w:p>
    <w:p w:rsidR="00C53925" w:rsidRDefault="00C53925" w:rsidP="00C53925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53925" w:rsidRDefault="00C53925" w:rsidP="00C53925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B1E8E" w:rsidRDefault="00DB1E8E" w:rsidP="00C53925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B1E8E" w:rsidRDefault="00DB1E8E" w:rsidP="00C53925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B1E8E" w:rsidRDefault="00B87FD0" w:rsidP="00C53925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Che cosa sappiamo di Gesù </w:t>
      </w:r>
    </w:p>
    <w:p w:rsidR="00C53925" w:rsidRDefault="00B87FD0" w:rsidP="00C53925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se non ci lasciamo istruire da Maria?</w:t>
      </w:r>
    </w:p>
    <w:p w:rsidR="00B87FD0" w:rsidRDefault="00B87FD0" w:rsidP="00C53925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1E8E" w:rsidRDefault="00DB1E8E" w:rsidP="00C53925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7FD0" w:rsidRDefault="00B87FD0" w:rsidP="00DB1E8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cenacolo, concordi e perseveranti nella preghiera, i discepoli e alcune donne vivono l’invocazione dello Spirito.</w:t>
      </w:r>
    </w:p>
    <w:p w:rsidR="00B87FD0" w:rsidRDefault="00B87FD0" w:rsidP="00DB1E8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pellegrinaggio, i fedeli di ogni dove e di ogni età, viviamo l’invocazione del dono dello Spirito, secondo la promessa di Gesù.</w:t>
      </w:r>
    </w:p>
    <w:p w:rsidR="00B87FD0" w:rsidRDefault="00B87FD0" w:rsidP="00DB1E8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in questa comunità concorde e perseverante nella preghiera di che cosa si parla?</w:t>
      </w:r>
    </w:p>
    <w:p w:rsidR="00B87FD0" w:rsidRDefault="00B87FD0" w:rsidP="00DB1E8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è strano immaginare che si parli di Gesù.</w:t>
      </w:r>
    </w:p>
    <w:p w:rsidR="009079F2" w:rsidRDefault="009079F2" w:rsidP="00DB1E8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9F2" w:rsidRDefault="009079F2" w:rsidP="00DB1E8E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confidenze di Maria</w:t>
      </w:r>
    </w:p>
    <w:p w:rsidR="00B87FD0" w:rsidRDefault="00B87FD0" w:rsidP="00DB1E8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Maria, raccontaci: com’era Gesù nel tempo di Nazaret, il tempo più lungo e più sconosciuto?</w:t>
      </w:r>
    </w:p>
    <w:p w:rsidR="00B87FD0" w:rsidRDefault="00B87FD0" w:rsidP="00DB1E8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Com’era la sua preghiera? Com’era il suo sorriso? Com’era il suo pianto? Com’erano le sue parole? Com’era il suo lavoro? </w:t>
      </w:r>
    </w:p>
    <w:p w:rsidR="00B87FD0" w:rsidRDefault="00B87FD0" w:rsidP="00DB1E8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raccontaci: com’era Gesù adolescente al tempio tra i dottori? Com’era Gesù adolescente nella sinagoga di Nazaret?</w:t>
      </w:r>
    </w:p>
    <w:p w:rsidR="00B87FD0" w:rsidRDefault="00B87FD0" w:rsidP="00DB1E8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FD0" w:rsidRDefault="00B87FD0" w:rsidP="00DB1E8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Maria, come si può immaginare, rispondeva e sorrideva, commossa e non senza trepidazione: che cosa si può dire di Gesù? E che cosa posso dire io di Gesù, che non comprendevo quello che diceva e che faceva e conservato tutto meditando nel mio cuore?</w:t>
      </w:r>
      <w:bookmarkStart w:id="0" w:name="_GoBack"/>
      <w:bookmarkEnd w:id="0"/>
    </w:p>
    <w:p w:rsidR="00B87FD0" w:rsidRDefault="00B87FD0" w:rsidP="00DB1E8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 posso dire che a Nazaret Gesù è stato felice.</w:t>
      </w:r>
    </w:p>
    <w:p w:rsidR="00B87FD0" w:rsidRDefault="00B87FD0" w:rsidP="00DB1E8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Posso dire che a Nazaret Gesù ha imparato da Giuseppe che è bello essere un uomo, avere uno scopo, avere un lavoro, offrire aiuto a chi ne ha bisogno. Imparare a essere uomini: ecco che cosa ha vissuto Gesù negli anni di Nazaret</w:t>
      </w:r>
      <w:r w:rsidR="009079F2">
        <w:rPr>
          <w:rFonts w:ascii="Times New Roman" w:hAnsi="Times New Roman" w:cs="Times New Roman"/>
          <w:sz w:val="24"/>
          <w:szCs w:val="24"/>
        </w:rPr>
        <w:t>.</w:t>
      </w:r>
    </w:p>
    <w:p w:rsidR="009079F2" w:rsidRDefault="009079F2" w:rsidP="00DB1E8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Posso dire che Gesù a Nazaret pregava. Pregava nella sinagoga e sapeva leggere le scritture e cantare i salmi</w:t>
      </w:r>
      <w:r w:rsidR="00526F14">
        <w:rPr>
          <w:rFonts w:ascii="Times New Roman" w:hAnsi="Times New Roman" w:cs="Times New Roman"/>
          <w:sz w:val="24"/>
          <w:szCs w:val="24"/>
        </w:rPr>
        <w:t>. Gesù conosceva Dio. Gesù mi ha aiutata a conoscere Dio, ecco che cosa ha fatto Gesù a Nazaret.</w:t>
      </w:r>
    </w:p>
    <w:p w:rsidR="00526F14" w:rsidRDefault="00526F14" w:rsidP="00DB1E8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F14" w:rsidRDefault="00526F14" w:rsidP="00DB1E8E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Gesù pellegrino verso Gerusalemme.</w:t>
      </w:r>
    </w:p>
    <w:p w:rsidR="00526F14" w:rsidRDefault="00526F14" w:rsidP="00DB1E8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Maria, raccontaci: come ha vissuto Gesù il viaggio verso Gerusalemme, quando aveva 12 anni e quando aveva 30 anni? Come andava verso la città santa, verso il tempio di Dio Gesù che conosceva Dio?</w:t>
      </w:r>
    </w:p>
    <w:p w:rsidR="00526F14" w:rsidRDefault="00526F14" w:rsidP="00DB1E8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F14" w:rsidRDefault="00526F14" w:rsidP="00DB1E8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Maria rispondeva agli apostoli e alle donne radunate nella stanza superiore in preghiera concorde e costante.</w:t>
      </w:r>
    </w:p>
    <w:p w:rsidR="00526F14" w:rsidRDefault="00526F14" w:rsidP="00DB1E8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Gesù conosceva Dio e parlava di Lui. Gesù saliva a Gerusalemme al tempio di Dio come un figlio che va a casa sua. Gesù saliva a Gerusalemme come un uomo libero che annuncia l’alleanza antica e la nuova promessa dai profeti. Gesù era libero e lieto, era libero e forte, era libero era libero e sapeva della sua missione e del prezzo da pagare. </w:t>
      </w:r>
    </w:p>
    <w:p w:rsidR="00526F14" w:rsidRDefault="00526F14" w:rsidP="00DB1E8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F14" w:rsidRDefault="00526F14" w:rsidP="00DB1E8E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Gesù rifiutato dalle autorità di Israele.</w:t>
      </w:r>
    </w:p>
    <w:p w:rsidR="00526F14" w:rsidRDefault="00526F14" w:rsidP="00DB1E8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Maria, raccontaci: come ha pregato Gesù nel tempio? Come ha pregato Gesù nella notte? Come ha affrontato Gesù la legge opprimente del legalismo e del meschino interesse?</w:t>
      </w:r>
    </w:p>
    <w:p w:rsidR="00526F14" w:rsidRDefault="00526F14" w:rsidP="00DB1E8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Gesù conosceva Dio e parlava di lui, del Padre per dire della misericordia e della giustizia, per dire de</w:t>
      </w:r>
      <w:r w:rsidR="00517329">
        <w:rPr>
          <w:rFonts w:ascii="Times New Roman" w:hAnsi="Times New Roman" w:cs="Times New Roman"/>
          <w:sz w:val="24"/>
          <w:szCs w:val="24"/>
        </w:rPr>
        <w:t>l desiderio del Padre di dare gioia ai suoi figli. Gesù era un uomo libero e insegnava la libertà; Gesù era un uomo buono e insegnava la bontà, fino al perdono, fino a mettersi al servizio di tutti. Gesù era figlio di Dio.</w:t>
      </w:r>
    </w:p>
    <w:p w:rsidR="00517329" w:rsidRDefault="00517329" w:rsidP="00DB1E8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329" w:rsidRDefault="00517329" w:rsidP="00DB1E8E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Gesù glorificato.</w:t>
      </w:r>
    </w:p>
    <w:p w:rsidR="00517329" w:rsidRDefault="00517329" w:rsidP="00DB1E8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Maria raccontaci: come ha vissuto Gesù il tradimento e il tormento, la solitudine e la condanna, lo strazio e l’estremo dolore?</w:t>
      </w:r>
    </w:p>
    <w:p w:rsidR="00517329" w:rsidRDefault="00517329" w:rsidP="00DB1E8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Maria, nella stanza al piano superiore, confidava le lacrime e le domande, il grido di Madre e </w:t>
      </w:r>
      <w:r w:rsidR="00002D7B">
        <w:rPr>
          <w:rFonts w:ascii="Times New Roman" w:hAnsi="Times New Roman" w:cs="Times New Roman"/>
          <w:sz w:val="24"/>
          <w:szCs w:val="24"/>
        </w:rPr>
        <w:t>la preghiera dell’anima credente: Gesù ha amato fino alla fine, ha amato fino al perdono, ha amato fino a fare di tutto se stesso un sacrificio per la nuova alleanza.</w:t>
      </w:r>
    </w:p>
    <w:p w:rsidR="00002D7B" w:rsidRDefault="00002D7B" w:rsidP="00DB1E8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Gesù è morto pregando, perché era figlio di Dio.</w:t>
      </w:r>
    </w:p>
    <w:p w:rsidR="00002D7B" w:rsidRDefault="00002D7B" w:rsidP="00DB1E8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D7B" w:rsidRDefault="00002D7B" w:rsidP="00DB1E8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Forse così pregavano nel cenacolo i discepoli con Maria la madre di Gesù.</w:t>
      </w:r>
    </w:p>
    <w:p w:rsidR="00002D7B" w:rsidRDefault="00002D7B" w:rsidP="00DB1E8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Forse anche noi dobbiamo pregare così, chiedendo a Maria di farci conoscere Gesù.</w:t>
      </w:r>
    </w:p>
    <w:p w:rsidR="00002D7B" w:rsidRPr="00B87FD0" w:rsidRDefault="00002D7B" w:rsidP="00DB1E8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questo la Chiesa propone di pregare il rosario, meditare i misteri della vita di Gesù con l’animo e la fede di Maria.</w:t>
      </w:r>
    </w:p>
    <w:sectPr w:rsidR="00002D7B" w:rsidRPr="00B87FD0" w:rsidSect="00DB1E8E">
      <w:footerReference w:type="default" r:id="rId7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E8E" w:rsidRDefault="00DB1E8E" w:rsidP="00DB1E8E">
      <w:pPr>
        <w:spacing w:after="0" w:line="240" w:lineRule="auto"/>
      </w:pPr>
      <w:r>
        <w:separator/>
      </w:r>
    </w:p>
  </w:endnote>
  <w:endnote w:type="continuationSeparator" w:id="0">
    <w:p w:rsidR="00DB1E8E" w:rsidRDefault="00DB1E8E" w:rsidP="00DB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758778"/>
      <w:docPartObj>
        <w:docPartGallery w:val="Page Numbers (Bottom of Page)"/>
        <w:docPartUnique/>
      </w:docPartObj>
    </w:sdtPr>
    <w:sdtContent>
      <w:p w:rsidR="00DB1E8E" w:rsidRDefault="00DB1E8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B1E8E" w:rsidRDefault="00DB1E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E8E" w:rsidRDefault="00DB1E8E" w:rsidP="00DB1E8E">
      <w:pPr>
        <w:spacing w:after="0" w:line="240" w:lineRule="auto"/>
      </w:pPr>
      <w:r>
        <w:separator/>
      </w:r>
    </w:p>
  </w:footnote>
  <w:footnote w:type="continuationSeparator" w:id="0">
    <w:p w:rsidR="00DB1E8E" w:rsidRDefault="00DB1E8E" w:rsidP="00DB1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C6DCA"/>
    <w:multiLevelType w:val="hybridMultilevel"/>
    <w:tmpl w:val="61243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25"/>
    <w:rsid w:val="00002D7B"/>
    <w:rsid w:val="00067D8F"/>
    <w:rsid w:val="00517329"/>
    <w:rsid w:val="00526F14"/>
    <w:rsid w:val="009079F2"/>
    <w:rsid w:val="00B87FD0"/>
    <w:rsid w:val="00C53925"/>
    <w:rsid w:val="00DB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D9119-DB16-4966-BE4B-962279F7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5392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DB1E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1E8E"/>
  </w:style>
  <w:style w:type="paragraph" w:styleId="Pidipagina">
    <w:name w:val="footer"/>
    <w:basedOn w:val="Normale"/>
    <w:link w:val="PidipaginaCarattere"/>
    <w:uiPriority w:val="99"/>
    <w:unhideWhenUsed/>
    <w:rsid w:val="00DB1E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Delpini Mons. Mario</dc:creator>
  <cp:keywords/>
  <dc:description/>
  <cp:lastModifiedBy>Formigari Fratel Giorgio</cp:lastModifiedBy>
  <cp:revision>2</cp:revision>
  <dcterms:created xsi:type="dcterms:W3CDTF">2022-08-10T09:54:00Z</dcterms:created>
  <dcterms:modified xsi:type="dcterms:W3CDTF">2022-08-10T09:54:00Z</dcterms:modified>
</cp:coreProperties>
</file>