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52" w:rsidRDefault="00134053" w:rsidP="00596A52">
      <w:pPr>
        <w:ind w:right="-427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76200</wp:posOffset>
            </wp:positionV>
            <wp:extent cx="3547110" cy="1567180"/>
            <wp:effectExtent l="19050" t="0" r="0" b="0"/>
            <wp:wrapSquare wrapText="bothSides"/>
            <wp:docPr id="1" name="Immagine 1" descr="R:\Grafica\00_2018-2019\4_cofanetto\logo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Grafica\00_2018-2019\4_cofanetto\logo p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8B5EDB" w:rsidRDefault="00596A52" w:rsidP="00596A52">
      <w:pPr>
        <w:pStyle w:val="Default"/>
        <w:rPr>
          <w:i/>
          <w:iCs/>
          <w:color w:val="A12C46"/>
          <w:sz w:val="50"/>
          <w:szCs w:val="50"/>
        </w:rPr>
      </w:pPr>
      <w:r>
        <w:t xml:space="preserve"> </w:t>
      </w:r>
      <w:r>
        <w:rPr>
          <w:i/>
          <w:iCs/>
          <w:color w:val="A12C46"/>
          <w:sz w:val="50"/>
          <w:szCs w:val="50"/>
        </w:rPr>
        <w:t>Salmo 121</w:t>
      </w:r>
    </w:p>
    <w:p w:rsidR="00596A52" w:rsidRDefault="00596A52" w:rsidP="00596A52">
      <w:pPr>
        <w:pStyle w:val="Default"/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t xml:space="preserve"> </w:t>
      </w:r>
      <w:r w:rsidRPr="00596A52">
        <w:rPr>
          <w:sz w:val="28"/>
          <w:szCs w:val="28"/>
        </w:rPr>
        <w:t xml:space="preserve">1 Canto delle salite.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 xml:space="preserve">Alzo gli occhi verso i monti: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>da dove mi verrà l’aiuto?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 xml:space="preserve">2 Il mio aiuto viene dal Signore: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>egli ha fatto cielo e terra.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 xml:space="preserve">3 Non lascerà vacillare il tuo piede,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>non si addormenterà il tuo custode.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 xml:space="preserve">4 Non si addormenterà, non prenderà sonno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>il custode d’Israele.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 xml:space="preserve">5 Il Signore è il tuo custode,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 xml:space="preserve">il Signore è la tua ombra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>e sta alla tua destra.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 xml:space="preserve">6 Di giorno non ti colpirà il sole,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>né la luna di notte.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 xml:space="preserve">7 Il Signore ti custodirà da ogni male: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>egli custodirà la tua vita.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sz w:val="28"/>
          <w:szCs w:val="28"/>
        </w:rPr>
        <w:t xml:space="preserve">8 Il Signore ti custodirà quando esci e quando entri, </w:t>
      </w:r>
    </w:p>
    <w:p w:rsidR="00134053" w:rsidRDefault="00596A52" w:rsidP="00596A52">
      <w:pPr>
        <w:autoSpaceDE w:val="0"/>
        <w:autoSpaceDN w:val="0"/>
        <w:adjustRightInd w:val="0"/>
        <w:spacing w:after="0" w:line="240" w:lineRule="auto"/>
        <w:rPr>
          <w:rFonts w:ascii="ScalaSans-Regular" w:hAnsi="ScalaSans-Regular" w:cs="ScalaSans-Regular"/>
          <w:color w:val="FFFFFF"/>
          <w:sz w:val="28"/>
          <w:szCs w:val="28"/>
        </w:rPr>
      </w:pPr>
      <w:r w:rsidRPr="00596A52">
        <w:rPr>
          <w:rFonts w:ascii="Times New Roman" w:hAnsi="Times New Roman" w:cs="Times New Roman"/>
          <w:sz w:val="28"/>
          <w:szCs w:val="28"/>
        </w:rPr>
        <w:t xml:space="preserve">da ora e per sempre. </w:t>
      </w:r>
      <w:r w:rsidR="00134053" w:rsidRPr="00596A52">
        <w:rPr>
          <w:rFonts w:ascii="Times New Roman" w:hAnsi="Times New Roman" w:cs="Times New Roman"/>
          <w:color w:val="FFFFFF"/>
          <w:sz w:val="28"/>
          <w:szCs w:val="28"/>
        </w:rPr>
        <w:t>il mio</w:t>
      </w:r>
      <w:r w:rsidR="00134053">
        <w:rPr>
          <w:rFonts w:ascii="ScalaSans-Regular" w:hAnsi="ScalaSans-Regular" w:cs="ScalaSans-Regular"/>
          <w:color w:val="FFFFFF"/>
          <w:sz w:val="28"/>
          <w:szCs w:val="28"/>
        </w:rPr>
        <w:t xml:space="preserve"> atteggiamento</w:t>
      </w:r>
    </w:p>
    <w:p w:rsidR="00134053" w:rsidRDefault="00134053" w:rsidP="00134053">
      <w:pPr>
        <w:autoSpaceDE w:val="0"/>
        <w:autoSpaceDN w:val="0"/>
        <w:adjustRightInd w:val="0"/>
        <w:spacing w:after="0" w:line="240" w:lineRule="auto"/>
        <w:rPr>
          <w:rFonts w:ascii="ScalaSans-Regular" w:hAnsi="ScalaSans-Regular" w:cs="ScalaSans-Regular"/>
          <w:color w:val="FFFFFF"/>
          <w:sz w:val="28"/>
          <w:szCs w:val="28"/>
        </w:rPr>
      </w:pPr>
      <w:r>
        <w:rPr>
          <w:rFonts w:ascii="ScalaSans-Regular" w:hAnsi="ScalaSans-Regular" w:cs="ScalaSans-Regular"/>
          <w:color w:val="FFFFFF"/>
          <w:sz w:val="28"/>
          <w:szCs w:val="28"/>
        </w:rPr>
        <w:lastRenderedPageBreak/>
        <w:t>di fronte al male?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Salmo 121 potrebbe essere stato in origine la preghiera di un guerriero, che poi è stata riletta come canto di pellegrinaggio e di fiducia in Dio creatore e protettore di Israele. L’«io» che sta a monte del salmo, quindi, è uno che si sente bisognoso e cerca aiuto. </w:t>
      </w:r>
    </w:p>
    <w:p w:rsidR="00596A52" w:rsidRPr="00596A52" w:rsidRDefault="00596A52" w:rsidP="00596A52">
      <w:pPr>
        <w:pStyle w:val="Default"/>
        <w:jc w:val="both"/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tema della «custodia» e della protezione unifica il salmo: in ebraico troviamo per tre volte, nei 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 xml:space="preserve">. 3-5 la parola «custode» e per tre volte il verbo «custodire», che in italiano viene 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tradotto, nei 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 xml:space="preserve">. 7-8 talora con «vegliare» e talora con «proteggere». In mezzo, tra questi due gruppi di ricorrenze, si trova espresso con una metafora bellissima lo stesso concetto di 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presenza paziente che non abbandona: «il Signore è la tua ombra». 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custode è colui che protegge, è colui che tiene gli occhi ben aperti per intervenire, è colui che veglia, quindi anche la sentinella, che non si addormenta, veglia giorno e notte. Noi ci 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addormentiamo, Dio no. Il Signore è sempre vigilante e quindi custodisce. 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Quattro brevi strofe ci permettono di compiere un itinerario spirituale che passa dall’alzare gli occhi verso la meta (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>. 1-2), al muovere i piedi nel cammino (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 xml:space="preserve">. 3-4), accorgendosi della </w:t>
      </w:r>
    </w:p>
    <w:p w:rsidR="008B5EDB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presenza protettrice del Signore che sta accanto (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>. 5-6) e rileggendo alla luce di questa esperienza spirituale tutta la vita come custodita dal Signore (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>. 7-8).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il Salmo 120 ricordava la situazione di partenza e la decisione di cambiare, il Salmo 121 segna i passi del cammino. L’orante, che è anche un pellegrino, all’inizio del cammino o in 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un momento di ripiegamento su di sé, di fatica e di dubbio, alza gli occhi e si accorge che davanti a lui l’orizzonte è chiuso: c’è una catena di montagne. Nella Bibbia i monti sono il luogo del culto degli dei stranieri (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 xml:space="preserve"> 12,2; </w:t>
      </w:r>
      <w:proofErr w:type="spellStart"/>
      <w:r>
        <w:rPr>
          <w:sz w:val="28"/>
          <w:szCs w:val="28"/>
        </w:rPr>
        <w:t>Os</w:t>
      </w:r>
      <w:proofErr w:type="spellEnd"/>
      <w:r>
        <w:rPr>
          <w:sz w:val="28"/>
          <w:szCs w:val="28"/>
        </w:rPr>
        <w:t xml:space="preserve"> 4,13;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57,7; </w:t>
      </w:r>
      <w:proofErr w:type="spellStart"/>
      <w:r>
        <w:rPr>
          <w:sz w:val="28"/>
          <w:szCs w:val="28"/>
        </w:rPr>
        <w:t>Ger</w:t>
      </w:r>
      <w:proofErr w:type="spellEnd"/>
      <w:r>
        <w:rPr>
          <w:sz w:val="28"/>
          <w:szCs w:val="28"/>
        </w:rPr>
        <w:t xml:space="preserve"> 3,6: </w:t>
      </w:r>
      <w:proofErr w:type="spellStart"/>
      <w:r>
        <w:rPr>
          <w:sz w:val="28"/>
          <w:szCs w:val="28"/>
        </w:rPr>
        <w:t>Es</w:t>
      </w:r>
      <w:proofErr w:type="spellEnd"/>
      <w:r>
        <w:rPr>
          <w:sz w:val="28"/>
          <w:szCs w:val="28"/>
        </w:rPr>
        <w:t xml:space="preserve"> 6,2-7), coloro che promettono prosperità, ma a prezzo di rimanerne schiavi. Colui che prega non si ferma ad essi, però: la sua ricerca giunge alla sorgente sicura di aiuto, che è il creatore di cielo e terra. Il pellegrino si sente circondato e abbracciato da questa presenza. 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L’attenzione nel v. 3 si sposta quindi dallo sguardo, ai piedi. Chi prega scopre che la presenza del Signore si sperimenta non in astratto, ma nel cammino, ad ogni passo che fanno i piedi, che nell’antropologia biblica sono metafora dell’agire nel mondo (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 xml:space="preserve">. 3-4). 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La protezione del Signore viene poi descritta attraverso una serie di polarità tra le quali si dispiega l’esistenza umana: sole e luna, giorno e notte (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>. 5-6), entrare e uscire, ora e sempre (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 xml:space="preserve">. 7-8). «Sole e luna» sono i signori del giorno e della notte; possono essere benefici, ma anche dannosi. «Giorno e notte» segnano il tempo quotidiano tra veglia, sonno, lavoro e riposo. </w:t>
      </w:r>
      <w:r>
        <w:rPr>
          <w:sz w:val="28"/>
          <w:szCs w:val="28"/>
        </w:rPr>
        <w:lastRenderedPageBreak/>
        <w:t xml:space="preserve">La notte è anche il tempo dei criminali (Gb 24,15-16; 38,13). «Entrare e uscire» è un’espressione popolare che abbraccia tutta l’attività (si esce al lavoro e si entra in casa la sera), ma indica anche tutta l’esistenza sottesa tra l’«uscita» della nascita e all’«entrata» del morire. «Ora e sempre» esprime la polarità essenziale, tra il momento presente ed ogni istante futuro. 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Dal punto di vista formale dal v. 3 in poi si passa dalla prima persona alla seconda. Gli studiosi dicono che probabilmente l’intervento di un’altra voce si deve all’impiego liturgico di questa preghiera. L’«io» che sta a valle di questo salmo, colui che pregando il salmo compie l’esperienza spirituale cui il salmo conduce, allora, si trova inserito in una comunità. Pregando si accorge di non essere solo e la memoria del singolo, che a volte può essere ripiegata su di sé nella fatica e non accorgersi affatto della presenza di Dio, è così aiutata dalla memoria comunitaria, che ricorda e testimonia ciò che Dio ha fatto. Quando preghiamo questo salmo scopriamo che la Chiesa e tutti i credenti ci sorreggono nel cammino.</w:t>
      </w: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Default="00596A52" w:rsidP="00596A52">
      <w:pPr>
        <w:pStyle w:val="Default"/>
        <w:jc w:val="both"/>
        <w:rPr>
          <w:sz w:val="28"/>
          <w:szCs w:val="28"/>
        </w:rPr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lastRenderedPageBreak/>
        <w:t xml:space="preserve">Riconosco la presenza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del Signore nella mia vita?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Quali sono i segni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e i momenti in cui sento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che il Signore </w:t>
      </w:r>
    </w:p>
    <w:p w:rsidR="00596A52" w:rsidRPr="00596A52" w:rsidRDefault="00596A52" w:rsidP="00596A52">
      <w:pPr>
        <w:pStyle w:val="Default"/>
        <w:rPr>
          <w:i/>
          <w:iCs/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è il mio custode?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Dove cerco aiuto?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Per quale passo, scelta,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percorso desidero chiedere aiuto?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Quale dono in particolare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vorrei che il Signore </w:t>
      </w:r>
    </w:p>
    <w:p w:rsidR="00596A52" w:rsidRPr="00596A52" w:rsidRDefault="00596A52" w:rsidP="00596A52">
      <w:pPr>
        <w:pStyle w:val="Default"/>
        <w:rPr>
          <w:i/>
          <w:iCs/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mi facesse?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Quali emozioni, sentimenti,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pensieri, desideri, decisioni </w:t>
      </w:r>
    </w:p>
    <w:p w:rsidR="00596A52" w:rsidRPr="00596A52" w:rsidRDefault="00596A52" w:rsidP="00596A52">
      <w:pPr>
        <w:pStyle w:val="Default"/>
        <w:rPr>
          <w:sz w:val="28"/>
          <w:szCs w:val="28"/>
        </w:rPr>
      </w:pPr>
      <w:r w:rsidRPr="00596A52">
        <w:rPr>
          <w:i/>
          <w:iCs/>
          <w:sz w:val="28"/>
          <w:szCs w:val="28"/>
        </w:rPr>
        <w:t xml:space="preserve">suscita in me la preghiera </w:t>
      </w:r>
    </w:p>
    <w:p w:rsidR="00400A1B" w:rsidRPr="00596A52" w:rsidRDefault="00596A52" w:rsidP="00596A52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596A52">
        <w:rPr>
          <w:rFonts w:ascii="Times New Roman" w:hAnsi="Times New Roman" w:cs="Times New Roman"/>
          <w:i/>
          <w:iCs/>
          <w:sz w:val="28"/>
          <w:szCs w:val="28"/>
        </w:rPr>
        <w:t>attraverso questo salmo?</w:t>
      </w:r>
    </w:p>
    <w:p w:rsidR="0019322C" w:rsidRDefault="0019322C" w:rsidP="00596A52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5EDB" w:rsidRDefault="008B5EDB" w:rsidP="00596A52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50D1" w:rsidRDefault="000E50D1" w:rsidP="00596A52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6A52" w:rsidRDefault="00596A52" w:rsidP="00596A52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6A52" w:rsidRDefault="00596A52" w:rsidP="00596A52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6C8F" w:rsidRPr="00FB5E8E" w:rsidRDefault="00FB5E8E" w:rsidP="00596A52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FB5E8E">
        <w:rPr>
          <w:rFonts w:ascii="Times New Roman" w:hAnsi="Times New Roman" w:cs="Times New Roman"/>
          <w:i/>
          <w:sz w:val="24"/>
          <w:szCs w:val="24"/>
        </w:rPr>
        <w:t>Si ringrazia per il contributo</w:t>
      </w:r>
      <w:r w:rsidR="00676C8F" w:rsidRPr="00FB5E8E">
        <w:rPr>
          <w:rFonts w:ascii="Times New Roman" w:hAnsi="Times New Roman" w:cs="Times New Roman"/>
          <w:i/>
          <w:sz w:val="24"/>
          <w:szCs w:val="24"/>
        </w:rPr>
        <w:t xml:space="preserve"> Laura Invernizzi</w:t>
      </w:r>
    </w:p>
    <w:sectPr w:rsidR="00676C8F" w:rsidRPr="00FB5E8E" w:rsidSect="000B6707">
      <w:pgSz w:w="16838" w:h="11906" w:orient="landscape"/>
      <w:pgMar w:top="1134" w:right="56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DE56BD"/>
    <w:rsid w:val="000B6707"/>
    <w:rsid w:val="000E50D1"/>
    <w:rsid w:val="00134053"/>
    <w:rsid w:val="0019322C"/>
    <w:rsid w:val="002D71AA"/>
    <w:rsid w:val="00360233"/>
    <w:rsid w:val="003D2FB4"/>
    <w:rsid w:val="00400A1B"/>
    <w:rsid w:val="00596A52"/>
    <w:rsid w:val="005F5623"/>
    <w:rsid w:val="00676C8F"/>
    <w:rsid w:val="007E0223"/>
    <w:rsid w:val="008B5EDB"/>
    <w:rsid w:val="00927BCA"/>
    <w:rsid w:val="00CF05C5"/>
    <w:rsid w:val="00DB55CA"/>
    <w:rsid w:val="00DE56BD"/>
    <w:rsid w:val="00E90154"/>
    <w:rsid w:val="00E95499"/>
    <w:rsid w:val="00F3722F"/>
    <w:rsid w:val="00FB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1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6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silviaorlando</dc:creator>
  <cp:lastModifiedBy>chiarapasserini</cp:lastModifiedBy>
  <cp:revision>2</cp:revision>
  <cp:lastPrinted>2018-11-16T14:52:00Z</cp:lastPrinted>
  <dcterms:created xsi:type="dcterms:W3CDTF">2018-11-16T15:47:00Z</dcterms:created>
  <dcterms:modified xsi:type="dcterms:W3CDTF">2018-11-16T15:47:00Z</dcterms:modified>
</cp:coreProperties>
</file>