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558" w:rsidRPr="000107B4" w:rsidRDefault="005E0558" w:rsidP="005E0558">
      <w:pPr>
        <w:spacing w:after="0"/>
        <w:jc w:val="center"/>
        <w:rPr>
          <w:color w:val="000000" w:themeColor="text1"/>
          <w:sz w:val="24"/>
          <w:szCs w:val="24"/>
        </w:rPr>
      </w:pPr>
      <w:r w:rsidRPr="000107B4">
        <w:rPr>
          <w:b/>
          <w:bCs/>
          <w:iCs/>
          <w:color w:val="000000" w:themeColor="text1"/>
          <w:sz w:val="24"/>
          <w:szCs w:val="24"/>
        </w:rPr>
        <w:t>Convegno diocesano – Seveso 3 marzo 2018</w:t>
      </w:r>
    </w:p>
    <w:p w:rsidR="005E0558" w:rsidRPr="000107B4" w:rsidRDefault="005E0558" w:rsidP="005E0558">
      <w:pPr>
        <w:spacing w:after="0" w:line="240" w:lineRule="auto"/>
        <w:jc w:val="center"/>
        <w:rPr>
          <w:rFonts w:cs="Calibri"/>
          <w:b/>
          <w:color w:val="000000" w:themeColor="text1"/>
          <w:sz w:val="48"/>
          <w:szCs w:val="48"/>
        </w:rPr>
      </w:pPr>
      <w:r w:rsidRPr="000107B4">
        <w:rPr>
          <w:rFonts w:cs="Calibri"/>
          <w:b/>
          <w:color w:val="000000" w:themeColor="text1"/>
          <w:sz w:val="48"/>
          <w:szCs w:val="48"/>
        </w:rPr>
        <w:t>E com’è che li sentiamo ciascuno</w:t>
      </w:r>
    </w:p>
    <w:p w:rsidR="005E0558" w:rsidRPr="000107B4" w:rsidRDefault="005E0558" w:rsidP="005E0558">
      <w:pPr>
        <w:spacing w:after="0" w:line="240" w:lineRule="auto"/>
        <w:jc w:val="center"/>
        <w:rPr>
          <w:rFonts w:cs="Calibri"/>
          <w:b/>
          <w:color w:val="000000" w:themeColor="text1"/>
        </w:rPr>
      </w:pPr>
      <w:r w:rsidRPr="000107B4">
        <w:rPr>
          <w:rFonts w:cs="Calibri"/>
          <w:b/>
          <w:color w:val="000000" w:themeColor="text1"/>
          <w:sz w:val="48"/>
          <w:szCs w:val="48"/>
        </w:rPr>
        <w:t xml:space="preserve">parlare la nostra lingua? </w:t>
      </w:r>
      <w:r w:rsidRPr="000107B4">
        <w:rPr>
          <w:rFonts w:cs="Calibri"/>
          <w:b/>
          <w:color w:val="000000" w:themeColor="text1"/>
        </w:rPr>
        <w:t>(Atti 2,8)</w:t>
      </w:r>
    </w:p>
    <w:p w:rsidR="005E0558" w:rsidRPr="000107B4" w:rsidRDefault="005E0558" w:rsidP="005E0558">
      <w:pPr>
        <w:spacing w:after="0" w:line="240" w:lineRule="auto"/>
        <w:jc w:val="center"/>
        <w:rPr>
          <w:rFonts w:cs="Calibri"/>
          <w:b/>
          <w:color w:val="000000" w:themeColor="text1"/>
          <w:sz w:val="14"/>
          <w:szCs w:val="14"/>
        </w:rPr>
      </w:pPr>
    </w:p>
    <w:p w:rsidR="005E0558" w:rsidRPr="000107B4" w:rsidRDefault="005E0558" w:rsidP="005E0558">
      <w:pPr>
        <w:spacing w:after="0" w:line="240" w:lineRule="auto"/>
        <w:jc w:val="center"/>
        <w:rPr>
          <w:rFonts w:cs="Calibri"/>
          <w:b/>
          <w:color w:val="000000" w:themeColor="text1"/>
          <w:sz w:val="24"/>
          <w:szCs w:val="24"/>
        </w:rPr>
      </w:pPr>
      <w:r w:rsidRPr="000107B4">
        <w:rPr>
          <w:rFonts w:cs="Calibri"/>
          <w:b/>
          <w:color w:val="000000" w:themeColor="text1"/>
          <w:sz w:val="24"/>
          <w:szCs w:val="24"/>
        </w:rPr>
        <w:t xml:space="preserve">La fondamentale importanza di lasciarsi “ispirare” per imparare una lingua che ci permetta </w:t>
      </w:r>
    </w:p>
    <w:p w:rsidR="005E0558" w:rsidRPr="000107B4" w:rsidRDefault="005E0558" w:rsidP="005E0558">
      <w:pPr>
        <w:spacing w:after="0" w:line="240" w:lineRule="auto"/>
        <w:jc w:val="center"/>
        <w:rPr>
          <w:rFonts w:cs="Calibri"/>
          <w:b/>
          <w:color w:val="000000" w:themeColor="text1"/>
          <w:sz w:val="24"/>
          <w:szCs w:val="24"/>
        </w:rPr>
      </w:pPr>
      <w:r w:rsidRPr="000107B4">
        <w:rPr>
          <w:rFonts w:cs="Calibri"/>
          <w:b/>
          <w:color w:val="000000" w:themeColor="text1"/>
          <w:sz w:val="24"/>
          <w:szCs w:val="24"/>
        </w:rPr>
        <w:t>di comunicare realmente con i ragazzi con disabilità</w:t>
      </w:r>
    </w:p>
    <w:p w:rsidR="005E0558" w:rsidRPr="000107B4" w:rsidRDefault="005E0558" w:rsidP="005E0558">
      <w:pPr>
        <w:spacing w:after="0" w:line="240" w:lineRule="auto"/>
        <w:jc w:val="center"/>
        <w:rPr>
          <w:color w:val="000000" w:themeColor="text1"/>
        </w:rPr>
      </w:pPr>
    </w:p>
    <w:p w:rsidR="005E0558" w:rsidRPr="000107B4" w:rsidRDefault="005E0558" w:rsidP="005E0558">
      <w:pPr>
        <w:spacing w:after="0" w:line="240" w:lineRule="auto"/>
        <w:jc w:val="center"/>
        <w:rPr>
          <w:color w:val="000000" w:themeColor="text1"/>
        </w:rPr>
      </w:pPr>
      <w:r w:rsidRPr="000107B4">
        <w:rPr>
          <w:color w:val="000000" w:themeColor="text1"/>
        </w:rPr>
        <w:t xml:space="preserve">Intervento di </w:t>
      </w:r>
      <w:r w:rsidRPr="000107B4">
        <w:rPr>
          <w:b/>
          <w:color w:val="000000" w:themeColor="text1"/>
        </w:rPr>
        <w:t>Serafino Corti</w:t>
      </w:r>
    </w:p>
    <w:p w:rsidR="005E0558" w:rsidRPr="000107B4" w:rsidRDefault="005E0558" w:rsidP="005E0558">
      <w:pPr>
        <w:spacing w:after="0" w:line="240" w:lineRule="auto"/>
        <w:jc w:val="center"/>
        <w:rPr>
          <w:i/>
          <w:color w:val="000000" w:themeColor="text1"/>
          <w:shd w:val="clear" w:color="auto" w:fill="FFFFFF"/>
        </w:rPr>
      </w:pPr>
      <w:r w:rsidRPr="000107B4">
        <w:rPr>
          <w:i/>
          <w:color w:val="000000" w:themeColor="text1"/>
          <w:shd w:val="clear" w:color="auto" w:fill="FFFFFF"/>
        </w:rPr>
        <w:t xml:space="preserve">direttore del dipartimento delle disabilità della Fondazione Istituto Ospedaliero di Sospiro </w:t>
      </w:r>
      <w:proofErr w:type="spellStart"/>
      <w:r w:rsidRPr="000107B4">
        <w:rPr>
          <w:i/>
          <w:color w:val="000000" w:themeColor="text1"/>
          <w:shd w:val="clear" w:color="auto" w:fill="FFFFFF"/>
        </w:rPr>
        <w:t>onlus</w:t>
      </w:r>
      <w:proofErr w:type="spellEnd"/>
    </w:p>
    <w:p w:rsidR="00897828" w:rsidRPr="000107B4" w:rsidRDefault="00897828" w:rsidP="005E0558">
      <w:pPr>
        <w:spacing w:after="0" w:line="240" w:lineRule="auto"/>
        <w:jc w:val="center"/>
        <w:rPr>
          <w:i/>
          <w:color w:val="000000" w:themeColor="text1"/>
          <w:shd w:val="clear" w:color="auto" w:fill="FFFFFF"/>
        </w:rPr>
      </w:pPr>
    </w:p>
    <w:p w:rsidR="00897828" w:rsidRPr="000107B4" w:rsidRDefault="00897828" w:rsidP="00897828">
      <w:pPr>
        <w:pStyle w:val="Paragrafoelenco"/>
        <w:numPr>
          <w:ilvl w:val="0"/>
          <w:numId w:val="2"/>
        </w:numPr>
        <w:spacing w:after="0"/>
        <w:jc w:val="both"/>
        <w:rPr>
          <w:rFonts w:cs="Calibri"/>
          <w:b/>
          <w:color w:val="000000" w:themeColor="text1"/>
        </w:rPr>
      </w:pPr>
      <w:r w:rsidRPr="000107B4">
        <w:rPr>
          <w:rFonts w:cs="Calibri"/>
          <w:b/>
          <w:color w:val="000000" w:themeColor="text1"/>
        </w:rPr>
        <w:t>L’uomo e la natura</w:t>
      </w:r>
    </w:p>
    <w:p w:rsidR="005E0558" w:rsidRPr="000107B4" w:rsidRDefault="005E0558" w:rsidP="005E0558">
      <w:pPr>
        <w:spacing w:after="0"/>
        <w:jc w:val="both"/>
        <w:rPr>
          <w:rFonts w:cs="Calibri"/>
          <w:color w:val="000000" w:themeColor="text1"/>
        </w:rPr>
      </w:pPr>
      <w:r w:rsidRPr="000107B4">
        <w:rPr>
          <w:rFonts w:cs="Calibri"/>
          <w:color w:val="000000" w:themeColor="text1"/>
        </w:rPr>
        <w:t xml:space="preserve">Come possono realizzare se stesse le persone con disabilità: questo è il </w:t>
      </w:r>
      <w:r w:rsidR="00897828" w:rsidRPr="000107B4">
        <w:rPr>
          <w:rFonts w:cs="Calibri"/>
          <w:color w:val="000000" w:themeColor="text1"/>
        </w:rPr>
        <w:t xml:space="preserve">nostro </w:t>
      </w:r>
      <w:r w:rsidRPr="000107B4">
        <w:rPr>
          <w:rFonts w:cs="Calibri"/>
          <w:color w:val="000000" w:themeColor="text1"/>
        </w:rPr>
        <w:t xml:space="preserve">tema. Tutti noi abbiamo bisogno di realizzarci, tutti, anche le persone con disabilità, ma per loro è più difficile, per tanti motivi. </w:t>
      </w:r>
    </w:p>
    <w:p w:rsidR="000107B4" w:rsidRDefault="005E0558" w:rsidP="005E0558">
      <w:pPr>
        <w:spacing w:after="0"/>
        <w:jc w:val="both"/>
        <w:rPr>
          <w:rFonts w:cs="Calibri"/>
          <w:color w:val="000000" w:themeColor="text1"/>
        </w:rPr>
      </w:pPr>
      <w:r w:rsidRPr="000107B4">
        <w:rPr>
          <w:rFonts w:cs="Calibri"/>
          <w:color w:val="000000" w:themeColor="text1"/>
        </w:rPr>
        <w:t>Ci sono tante disabilità e ce ne sono alcune che rendono la vita più complessa. Ne cito due.</w:t>
      </w:r>
    </w:p>
    <w:p w:rsidR="005E0558" w:rsidRPr="000107B4" w:rsidRDefault="005E0558" w:rsidP="005E0558">
      <w:pPr>
        <w:spacing w:after="0"/>
        <w:jc w:val="both"/>
        <w:rPr>
          <w:rFonts w:cs="Calibri"/>
          <w:color w:val="000000" w:themeColor="text1"/>
        </w:rPr>
      </w:pPr>
      <w:r w:rsidRPr="000107B4">
        <w:rPr>
          <w:rFonts w:cs="Calibri"/>
          <w:color w:val="000000" w:themeColor="text1"/>
        </w:rPr>
        <w:t xml:space="preserve"> </w:t>
      </w:r>
    </w:p>
    <w:p w:rsidR="005E0558" w:rsidRPr="000107B4" w:rsidRDefault="005E0558" w:rsidP="005E0558">
      <w:pPr>
        <w:spacing w:after="0"/>
        <w:jc w:val="both"/>
        <w:rPr>
          <w:rFonts w:cs="Calibri"/>
          <w:color w:val="000000" w:themeColor="text1"/>
        </w:rPr>
      </w:pPr>
      <w:r w:rsidRPr="001E6D59">
        <w:rPr>
          <w:rFonts w:cs="Calibri"/>
          <w:color w:val="000000" w:themeColor="text1"/>
        </w:rPr>
        <w:t>Una la conoscete benissimo, prima veniva chiamata ritardo mentale: una quantità enorme di sindromi si trovano all’interno di questa categoria e ci sono molte persone che presentano questa disabilità. Si stima tre persone ogni cento, quindi milioni di persone al mondo. Queste persone hanno delle caratteristiche particolari nella loro disabilità. Sono persone che faticano a comunicare, a comprendere il mondo, a seguire una logica, ad avere un pensiero astratto, ma anche a vestirsi, a mangiare, a camminare, ad adattarsi all’ambiente in maniera naturale.</w:t>
      </w:r>
      <w:r w:rsidRPr="000107B4">
        <w:rPr>
          <w:rFonts w:cs="Calibri"/>
          <w:color w:val="000000" w:themeColor="text1"/>
        </w:rPr>
        <w:t xml:space="preserve"> </w:t>
      </w:r>
    </w:p>
    <w:p w:rsidR="005E0558" w:rsidRPr="000107B4" w:rsidRDefault="005E0558" w:rsidP="005E0558">
      <w:pPr>
        <w:spacing w:after="0"/>
        <w:jc w:val="both"/>
        <w:rPr>
          <w:rFonts w:cs="Calibri"/>
          <w:color w:val="000000" w:themeColor="text1"/>
        </w:rPr>
      </w:pPr>
      <w:r w:rsidRPr="000107B4">
        <w:rPr>
          <w:rFonts w:cs="Calibri"/>
          <w:color w:val="000000" w:themeColor="text1"/>
        </w:rPr>
        <w:t>Una seconda categoria di persone con disabilità è formata dal gruppo di coloro che sono affetti da un disturbo dello spettro dell’autismo: queste persone, nella loro eterogeneità, sono un mondo nel mondo. Hanno due grandi difficoltà. Innanzitutto hanno interessi molto limitati e questo li colloca ai margini della comunità: se uno è il maggiore esperto al mondo di trincee e guardandone una può dire di tutto, per quanto l’argomento possa essere interessante, dopo un po’ non scald</w:t>
      </w:r>
      <w:r w:rsidR="000107B4">
        <w:rPr>
          <w:rFonts w:cs="Calibri"/>
          <w:color w:val="000000" w:themeColor="text1"/>
        </w:rPr>
        <w:t>erà</w:t>
      </w:r>
      <w:r w:rsidRPr="000107B4">
        <w:rPr>
          <w:rFonts w:cs="Calibri"/>
          <w:color w:val="000000" w:themeColor="text1"/>
        </w:rPr>
        <w:t xml:space="preserve"> più gli animi e se quel tema è l’unico che una persona possiede per costruire dei rapporti, è chiaro che tutto si complica. Il vero problema per le persone autistiche è costruire degli interessi sociali. Come nella situazione precedente, si tratta di persone che faticano in maniera significativa ad adattarsi all’ambiente e questo è un guaio, perché in natura tutto ciò che non si adatta muore. Il termine è duro, ma lo uso intenzionalmente. </w:t>
      </w:r>
    </w:p>
    <w:p w:rsidR="005E0558" w:rsidRPr="000107B4" w:rsidRDefault="005E0558" w:rsidP="005E0558">
      <w:pPr>
        <w:spacing w:after="0"/>
        <w:jc w:val="both"/>
        <w:rPr>
          <w:rFonts w:cs="Calibri"/>
          <w:color w:val="000000" w:themeColor="text1"/>
        </w:rPr>
      </w:pPr>
      <w:r w:rsidRPr="000107B4">
        <w:rPr>
          <w:rFonts w:cs="Calibri"/>
          <w:color w:val="000000" w:themeColor="text1"/>
        </w:rPr>
        <w:t>La natura da questo punto di vista è spietata: essa ha l’obiettivo di selezionare il membro della specie più forte, perché continui ad esistere, e di eliminare quell</w:t>
      </w:r>
      <w:r w:rsidR="000107B4">
        <w:rPr>
          <w:rFonts w:cs="Calibri"/>
          <w:color w:val="000000" w:themeColor="text1"/>
        </w:rPr>
        <w:t>o più debole</w:t>
      </w:r>
      <w:r w:rsidRPr="000107B4">
        <w:rPr>
          <w:rFonts w:cs="Calibri"/>
          <w:color w:val="000000" w:themeColor="text1"/>
        </w:rPr>
        <w:t xml:space="preserve"> perché non si riproduca. È terribile: la natura da questo punto di vista è violenta, totalmente disinteressata alla vita del singolo, pensa sempre e soltanto al gruppo, alla specie. La natura è crudele, matrigna, addirittura maligna. </w:t>
      </w:r>
    </w:p>
    <w:p w:rsidR="005E0558" w:rsidRPr="000107B4" w:rsidRDefault="005E0558" w:rsidP="005E0558">
      <w:pPr>
        <w:spacing w:after="0"/>
        <w:jc w:val="both"/>
        <w:rPr>
          <w:rFonts w:cs="Calibri"/>
          <w:color w:val="000000" w:themeColor="text1"/>
        </w:rPr>
      </w:pPr>
      <w:r w:rsidRPr="000107B4">
        <w:rPr>
          <w:rFonts w:cs="Calibri"/>
          <w:color w:val="000000" w:themeColor="text1"/>
        </w:rPr>
        <w:t xml:space="preserve">Con l’arrivo dell’uomo e della donna, però, la natura acquisisce una nuova caratteristica: diventa docile, gentile. L’uomo con la sua gentilezza </w:t>
      </w:r>
      <w:r w:rsidR="000107B4">
        <w:rPr>
          <w:rFonts w:cs="Calibri"/>
          <w:color w:val="000000" w:themeColor="text1"/>
        </w:rPr>
        <w:t xml:space="preserve">migliora </w:t>
      </w:r>
      <w:r w:rsidRPr="000107B4">
        <w:rPr>
          <w:rFonts w:cs="Calibri"/>
          <w:color w:val="000000" w:themeColor="text1"/>
        </w:rPr>
        <w:t xml:space="preserve">la natura: l’atteggiamento che egli ha nei confronti dei suoi simili cambia “la natura della natura”. È bellissima la parola gentilezza, a volte penso che sia scritta in rosso nel vocabolario. Se noi lo riempissimo di gentilezza e di docilità, il mondo sarebbe bellissimo, con le sue problematiche certo, ma più bello. </w:t>
      </w:r>
    </w:p>
    <w:p w:rsidR="005E0558" w:rsidRPr="000107B4" w:rsidRDefault="005E0558" w:rsidP="005E0558">
      <w:pPr>
        <w:spacing w:after="0"/>
        <w:jc w:val="both"/>
        <w:rPr>
          <w:rFonts w:cs="Calibri"/>
          <w:color w:val="000000" w:themeColor="text1"/>
        </w:rPr>
      </w:pPr>
      <w:r w:rsidRPr="000107B4">
        <w:rPr>
          <w:rFonts w:cs="Calibri"/>
          <w:color w:val="000000" w:themeColor="text1"/>
        </w:rPr>
        <w:t xml:space="preserve">La singola persona è importante, come lo è tutto il gruppo: per questo l’individuo che ha bisogno non viene emarginato, ma messo nella condizione di avere dei sostegni che gli permettano di </w:t>
      </w:r>
      <w:r w:rsidR="000107B4">
        <w:rPr>
          <w:rFonts w:cs="Calibri"/>
          <w:color w:val="000000" w:themeColor="text1"/>
        </w:rPr>
        <w:t>vivere</w:t>
      </w:r>
      <w:r w:rsidRPr="000107B4">
        <w:rPr>
          <w:rFonts w:cs="Calibri"/>
          <w:color w:val="000000" w:themeColor="text1"/>
        </w:rPr>
        <w:t xml:space="preserve"> nel mondo</w:t>
      </w:r>
      <w:r w:rsidR="00252469">
        <w:rPr>
          <w:rFonts w:cs="Calibri"/>
          <w:color w:val="000000" w:themeColor="text1"/>
        </w:rPr>
        <w:t>,</w:t>
      </w:r>
      <w:r w:rsidRPr="000107B4">
        <w:rPr>
          <w:rFonts w:cs="Calibri"/>
          <w:color w:val="000000" w:themeColor="text1"/>
        </w:rPr>
        <w:t xml:space="preserve"> e per questo l’uomo ha inventato migliaia di </w:t>
      </w:r>
      <w:r w:rsidR="00252469">
        <w:rPr>
          <w:rFonts w:cs="Calibri"/>
          <w:color w:val="000000" w:themeColor="text1"/>
        </w:rPr>
        <w:t xml:space="preserve">questi </w:t>
      </w:r>
      <w:r w:rsidRPr="000107B4">
        <w:rPr>
          <w:rFonts w:cs="Calibri"/>
          <w:color w:val="000000" w:themeColor="text1"/>
        </w:rPr>
        <w:t xml:space="preserve">sostegni. Non lo fa nessun altro animale, lo fa solo l’uomo: con la sua gentilezza egli permette all’altro di vivere. </w:t>
      </w:r>
    </w:p>
    <w:p w:rsidR="00897828" w:rsidRPr="000107B4" w:rsidRDefault="005E0558" w:rsidP="005E0558">
      <w:pPr>
        <w:spacing w:after="0"/>
        <w:jc w:val="both"/>
        <w:rPr>
          <w:rFonts w:cs="Calibri"/>
          <w:color w:val="000000" w:themeColor="text1"/>
        </w:rPr>
      </w:pPr>
      <w:r w:rsidRPr="000107B4">
        <w:rPr>
          <w:rFonts w:cs="Calibri"/>
          <w:color w:val="000000" w:themeColor="text1"/>
        </w:rPr>
        <w:t xml:space="preserve">Accade poi una cosa ancora più straordinaria: l’uomo scopre che la persona con disabilità può contribuire anche alla realizzazione degli altri. Chi conosce, chi vive con il mondo della disabilità sa di che cosa parlo: la </w:t>
      </w:r>
      <w:r w:rsidRPr="000107B4">
        <w:rPr>
          <w:rFonts w:cs="Calibri"/>
          <w:color w:val="000000" w:themeColor="text1"/>
        </w:rPr>
        <w:lastRenderedPageBreak/>
        <w:t>disabilità non è un dono, è una difficoltà, ma in quella difficoltà, in quella condizione, accadono cose che possono cambiare in meglio la vita. Questo è il senso della gentilezza dell’uomo che modifica la natura.</w:t>
      </w:r>
    </w:p>
    <w:p w:rsidR="00897828" w:rsidRPr="000107B4" w:rsidRDefault="00897828" w:rsidP="005E0558">
      <w:pPr>
        <w:spacing w:after="0"/>
        <w:jc w:val="both"/>
        <w:rPr>
          <w:rFonts w:cs="Calibri"/>
          <w:color w:val="000000" w:themeColor="text1"/>
        </w:rPr>
      </w:pPr>
    </w:p>
    <w:p w:rsidR="005E0558" w:rsidRPr="000107B4" w:rsidRDefault="00897828" w:rsidP="00897828">
      <w:pPr>
        <w:pStyle w:val="Paragrafoelenco"/>
        <w:numPr>
          <w:ilvl w:val="0"/>
          <w:numId w:val="2"/>
        </w:numPr>
        <w:spacing w:after="0"/>
        <w:jc w:val="both"/>
        <w:rPr>
          <w:rFonts w:cs="Calibri"/>
          <w:b/>
          <w:color w:val="000000" w:themeColor="text1"/>
        </w:rPr>
      </w:pPr>
      <w:r w:rsidRPr="000107B4">
        <w:rPr>
          <w:rFonts w:cs="Calibri"/>
          <w:b/>
          <w:color w:val="000000" w:themeColor="text1"/>
        </w:rPr>
        <w:t>I sostegni della gentilezza</w:t>
      </w:r>
      <w:r w:rsidR="005E0558" w:rsidRPr="000107B4">
        <w:rPr>
          <w:rFonts w:cs="Calibri"/>
          <w:b/>
          <w:color w:val="000000" w:themeColor="text1"/>
        </w:rPr>
        <w:t xml:space="preserve"> </w:t>
      </w:r>
    </w:p>
    <w:p w:rsidR="005E0558" w:rsidRPr="000107B4" w:rsidRDefault="00897828" w:rsidP="005E0558">
      <w:pPr>
        <w:spacing w:after="0"/>
        <w:jc w:val="both"/>
        <w:rPr>
          <w:rFonts w:cs="Calibri"/>
          <w:color w:val="000000" w:themeColor="text1"/>
        </w:rPr>
      </w:pPr>
      <w:r w:rsidRPr="000107B4">
        <w:rPr>
          <w:rFonts w:cs="Calibri"/>
          <w:color w:val="000000" w:themeColor="text1"/>
        </w:rPr>
        <w:t>P</w:t>
      </w:r>
      <w:r w:rsidR="005E0558" w:rsidRPr="000107B4">
        <w:rPr>
          <w:rFonts w:cs="Calibri"/>
          <w:color w:val="000000" w:themeColor="text1"/>
        </w:rPr>
        <w:t xml:space="preserve">er essere gentili abbiamo imparato a fare tante cose: prima di tutto abbiamo appreso a conoscere  l’altro e a capirlo. Dobbiamo ascoltare la lingua degli altri, se vogliamo che la nostra parola arrivi fino a loro: se vogliamo che il nostro sostegno arrivi all’altro, occorre che costui lo conosca, per cui non possiamo parlare solo la nostra lingua. </w:t>
      </w:r>
    </w:p>
    <w:p w:rsidR="00252469" w:rsidRPr="000107B4" w:rsidRDefault="005E0558" w:rsidP="00252469">
      <w:pPr>
        <w:spacing w:after="0"/>
        <w:jc w:val="both"/>
        <w:rPr>
          <w:rFonts w:cs="Calibri"/>
          <w:color w:val="000000" w:themeColor="text1"/>
        </w:rPr>
      </w:pPr>
      <w:r w:rsidRPr="000107B4">
        <w:rPr>
          <w:rFonts w:cs="Calibri"/>
          <w:color w:val="000000" w:themeColor="text1"/>
        </w:rPr>
        <w:t>Abbiamo</w:t>
      </w:r>
      <w:r w:rsidR="00897828" w:rsidRPr="000107B4">
        <w:rPr>
          <w:rFonts w:cs="Calibri"/>
          <w:color w:val="000000" w:themeColor="text1"/>
        </w:rPr>
        <w:t xml:space="preserve"> poi</w:t>
      </w:r>
      <w:r w:rsidRPr="000107B4">
        <w:rPr>
          <w:rFonts w:cs="Calibri"/>
          <w:color w:val="000000" w:themeColor="text1"/>
        </w:rPr>
        <w:t xml:space="preserve"> inventato </w:t>
      </w:r>
      <w:r w:rsidR="00897828" w:rsidRPr="000107B4">
        <w:rPr>
          <w:rFonts w:cs="Calibri"/>
          <w:color w:val="000000" w:themeColor="text1"/>
        </w:rPr>
        <w:t xml:space="preserve">dei </w:t>
      </w:r>
      <w:r w:rsidRPr="000107B4">
        <w:rPr>
          <w:rFonts w:cs="Calibri"/>
          <w:color w:val="000000" w:themeColor="text1"/>
        </w:rPr>
        <w:t>sostegni radicalmente diversi tra loro. Ci sono i sostegni personali, di cui il primo è la famiglia</w:t>
      </w:r>
      <w:r w:rsidR="00897828" w:rsidRPr="000107B4">
        <w:rPr>
          <w:rFonts w:cs="Calibri"/>
          <w:color w:val="000000" w:themeColor="text1"/>
        </w:rPr>
        <w:t xml:space="preserve">, </w:t>
      </w:r>
      <w:r w:rsidRPr="000107B4">
        <w:rPr>
          <w:rFonts w:cs="Calibri"/>
          <w:color w:val="000000" w:themeColor="text1"/>
        </w:rPr>
        <w:t xml:space="preserve">il luogo in cui tutti i membri hanno imparato ad ascoltare le persone con disabilità. </w:t>
      </w:r>
      <w:r w:rsidR="00897828" w:rsidRPr="000107B4">
        <w:rPr>
          <w:rFonts w:cs="Calibri"/>
          <w:color w:val="000000" w:themeColor="text1"/>
        </w:rPr>
        <w:t xml:space="preserve">Ci sono </w:t>
      </w:r>
      <w:r w:rsidRPr="000107B4">
        <w:rPr>
          <w:rFonts w:cs="Calibri"/>
          <w:color w:val="000000" w:themeColor="text1"/>
        </w:rPr>
        <w:t>sostegni di tipo fisico, materiale, come le carrozzine e le rampe</w:t>
      </w:r>
      <w:r w:rsidR="00252469">
        <w:rPr>
          <w:rFonts w:cs="Calibri"/>
          <w:color w:val="000000" w:themeColor="text1"/>
        </w:rPr>
        <w:t>,</w:t>
      </w:r>
      <w:r w:rsidR="000019E1" w:rsidRPr="000107B4">
        <w:rPr>
          <w:rFonts w:cs="Calibri"/>
          <w:color w:val="000000" w:themeColor="text1"/>
        </w:rPr>
        <w:t xml:space="preserve"> e</w:t>
      </w:r>
      <w:r w:rsidRPr="000107B4">
        <w:rPr>
          <w:rFonts w:cs="Calibri"/>
          <w:color w:val="000000" w:themeColor="text1"/>
        </w:rPr>
        <w:t xml:space="preserve"> </w:t>
      </w:r>
      <w:r w:rsidR="00252469">
        <w:rPr>
          <w:rFonts w:cs="Calibri"/>
          <w:color w:val="000000" w:themeColor="text1"/>
        </w:rPr>
        <w:t xml:space="preserve">sono stati costruiti </w:t>
      </w:r>
      <w:r w:rsidR="00897828" w:rsidRPr="000107B4">
        <w:rPr>
          <w:rFonts w:cs="Calibri"/>
          <w:color w:val="000000" w:themeColor="text1"/>
        </w:rPr>
        <w:t xml:space="preserve">dei </w:t>
      </w:r>
      <w:r w:rsidRPr="000107B4">
        <w:rPr>
          <w:rFonts w:cs="Calibri"/>
          <w:color w:val="000000" w:themeColor="text1"/>
        </w:rPr>
        <w:t xml:space="preserve">sostegni straordinari, come quelli normativi </w:t>
      </w:r>
      <w:r w:rsidR="00897828" w:rsidRPr="000107B4">
        <w:rPr>
          <w:rFonts w:cs="Calibri"/>
          <w:color w:val="000000" w:themeColor="text1"/>
        </w:rPr>
        <w:t>(</w:t>
      </w:r>
      <w:r w:rsidRPr="000107B4">
        <w:rPr>
          <w:rFonts w:cs="Calibri"/>
          <w:color w:val="000000" w:themeColor="text1"/>
        </w:rPr>
        <w:t xml:space="preserve">la </w:t>
      </w:r>
      <w:r w:rsidR="00897828" w:rsidRPr="000107B4">
        <w:rPr>
          <w:rFonts w:cs="Calibri"/>
          <w:color w:val="000000" w:themeColor="text1"/>
        </w:rPr>
        <w:t>C</w:t>
      </w:r>
      <w:r w:rsidRPr="000107B4">
        <w:rPr>
          <w:rFonts w:cs="Calibri"/>
          <w:color w:val="000000" w:themeColor="text1"/>
        </w:rPr>
        <w:t>onvenzione internazionale sui diritti delle persone con disabilità è l’esempio più rappresentativo del desiderio dell’uomo di occuparsi del proprio fratello, che è come lui, ma siccome non riesce a vivere come lui, deve avere dei sostegni; se non li ha, essi devono diventare dei diritti</w:t>
      </w:r>
      <w:r w:rsidR="00897828" w:rsidRPr="000107B4">
        <w:rPr>
          <w:rFonts w:cs="Calibri"/>
          <w:color w:val="000000" w:themeColor="text1"/>
        </w:rPr>
        <w:t>)</w:t>
      </w:r>
      <w:r w:rsidRPr="000107B4">
        <w:rPr>
          <w:rFonts w:cs="Calibri"/>
          <w:color w:val="000000" w:themeColor="text1"/>
        </w:rPr>
        <w:t xml:space="preserve">. </w:t>
      </w:r>
      <w:r w:rsidR="000019E1" w:rsidRPr="000107B4">
        <w:rPr>
          <w:rFonts w:cs="Calibri"/>
          <w:color w:val="000000" w:themeColor="text1"/>
        </w:rPr>
        <w:t xml:space="preserve">Poiché poi </w:t>
      </w:r>
      <w:r w:rsidRPr="000107B4">
        <w:rPr>
          <w:rFonts w:cs="Calibri"/>
          <w:color w:val="000000" w:themeColor="text1"/>
        </w:rPr>
        <w:t xml:space="preserve">convivere con </w:t>
      </w:r>
      <w:r w:rsidR="000019E1" w:rsidRPr="000107B4">
        <w:rPr>
          <w:rFonts w:cs="Calibri"/>
          <w:color w:val="000000" w:themeColor="text1"/>
        </w:rPr>
        <w:t>la</w:t>
      </w:r>
      <w:r w:rsidRPr="000107B4">
        <w:rPr>
          <w:rFonts w:cs="Calibri"/>
          <w:color w:val="000000" w:themeColor="text1"/>
        </w:rPr>
        <w:t xml:space="preserve"> disabilità è difficile e costa di più, </w:t>
      </w:r>
      <w:r w:rsidR="00252469">
        <w:rPr>
          <w:rFonts w:cs="Calibri"/>
          <w:color w:val="000000" w:themeColor="text1"/>
        </w:rPr>
        <w:t xml:space="preserve">sono stati ideati </w:t>
      </w:r>
      <w:r w:rsidRPr="000107B4">
        <w:rPr>
          <w:rFonts w:cs="Calibri"/>
          <w:color w:val="000000" w:themeColor="text1"/>
        </w:rPr>
        <w:t>i sostegni economici</w:t>
      </w:r>
      <w:r w:rsidR="000019E1" w:rsidRPr="000107B4">
        <w:rPr>
          <w:rFonts w:cs="Calibri"/>
          <w:color w:val="000000" w:themeColor="text1"/>
        </w:rPr>
        <w:t xml:space="preserve"> e </w:t>
      </w:r>
      <w:r w:rsidRPr="000107B4">
        <w:rPr>
          <w:rFonts w:cs="Calibri"/>
          <w:color w:val="000000" w:themeColor="text1"/>
        </w:rPr>
        <w:t xml:space="preserve"> </w:t>
      </w:r>
      <w:r w:rsidR="00252469">
        <w:rPr>
          <w:rFonts w:cs="Calibri"/>
          <w:color w:val="000000" w:themeColor="text1"/>
        </w:rPr>
        <w:t xml:space="preserve">successivamente </w:t>
      </w:r>
      <w:r w:rsidR="000019E1" w:rsidRPr="000107B4">
        <w:rPr>
          <w:rFonts w:cs="Calibri"/>
          <w:color w:val="000000" w:themeColor="text1"/>
        </w:rPr>
        <w:t xml:space="preserve">i </w:t>
      </w:r>
      <w:r w:rsidRPr="000107B4">
        <w:rPr>
          <w:rFonts w:cs="Calibri"/>
          <w:color w:val="000000" w:themeColor="text1"/>
        </w:rPr>
        <w:t xml:space="preserve">sostegni tecnologici, i sostegni per la comunicazione e </w:t>
      </w:r>
      <w:r w:rsidR="000019E1" w:rsidRPr="000107B4">
        <w:rPr>
          <w:rFonts w:cs="Calibri"/>
          <w:color w:val="000000" w:themeColor="text1"/>
        </w:rPr>
        <w:t xml:space="preserve">quelli </w:t>
      </w:r>
      <w:r w:rsidRPr="000107B4">
        <w:rPr>
          <w:rFonts w:cs="Calibri"/>
          <w:color w:val="000000" w:themeColor="text1"/>
        </w:rPr>
        <w:t xml:space="preserve">per la salute, cioè la medicina personalizzata </w:t>
      </w:r>
      <w:r w:rsidR="000019E1" w:rsidRPr="000107B4">
        <w:rPr>
          <w:rFonts w:cs="Calibri"/>
          <w:color w:val="000000" w:themeColor="text1"/>
        </w:rPr>
        <w:t>(</w:t>
      </w:r>
      <w:r w:rsidRPr="000107B4">
        <w:rPr>
          <w:rFonts w:cs="Calibri"/>
          <w:color w:val="000000" w:themeColor="text1"/>
        </w:rPr>
        <w:t>il tentativo di scoprire dei farmaci specifici che riducano il più possibile le disabilità</w:t>
      </w:r>
      <w:r w:rsidR="000019E1" w:rsidRPr="000107B4">
        <w:rPr>
          <w:rFonts w:cs="Calibri"/>
          <w:color w:val="000000" w:themeColor="text1"/>
        </w:rPr>
        <w:t>)</w:t>
      </w:r>
      <w:r w:rsidRPr="000107B4">
        <w:rPr>
          <w:rFonts w:cs="Calibri"/>
          <w:color w:val="000000" w:themeColor="text1"/>
        </w:rPr>
        <w:t xml:space="preserve">. </w:t>
      </w:r>
      <w:r w:rsidR="00252469">
        <w:rPr>
          <w:rFonts w:cs="Calibri"/>
          <w:color w:val="000000" w:themeColor="text1"/>
        </w:rPr>
        <w:t>Sono stati</w:t>
      </w:r>
      <w:r w:rsidRPr="000107B4">
        <w:rPr>
          <w:rFonts w:cs="Calibri"/>
          <w:color w:val="000000" w:themeColor="text1"/>
        </w:rPr>
        <w:t xml:space="preserve"> escogitat</w:t>
      </w:r>
      <w:r w:rsidR="00252469">
        <w:rPr>
          <w:rFonts w:cs="Calibri"/>
          <w:color w:val="000000" w:themeColor="text1"/>
        </w:rPr>
        <w:t>i</w:t>
      </w:r>
      <w:r w:rsidRPr="000107B4">
        <w:rPr>
          <w:rFonts w:cs="Calibri"/>
          <w:color w:val="000000" w:themeColor="text1"/>
        </w:rPr>
        <w:t xml:space="preserve"> dei sostegni pedagogici e psicologici, per </w:t>
      </w:r>
      <w:r w:rsidR="00252469">
        <w:rPr>
          <w:rFonts w:cs="Calibri"/>
          <w:color w:val="000000" w:themeColor="text1"/>
        </w:rPr>
        <w:t xml:space="preserve">apprendere </w:t>
      </w:r>
      <w:r w:rsidRPr="000107B4">
        <w:rPr>
          <w:rFonts w:cs="Calibri"/>
          <w:color w:val="000000" w:themeColor="text1"/>
        </w:rPr>
        <w:t>delle specifiche tecniche e delle procedure e cercare di capire quali comportamenti tenere</w:t>
      </w:r>
      <w:r w:rsidR="000019E1" w:rsidRPr="000107B4">
        <w:rPr>
          <w:rFonts w:cs="Calibri"/>
          <w:color w:val="000000" w:themeColor="text1"/>
        </w:rPr>
        <w:t xml:space="preserve"> con le persone disabili. E</w:t>
      </w:r>
      <w:r w:rsidRPr="000107B4">
        <w:rPr>
          <w:rFonts w:cs="Calibri"/>
          <w:color w:val="000000" w:themeColor="text1"/>
        </w:rPr>
        <w:t xml:space="preserve"> </w:t>
      </w:r>
      <w:r w:rsidR="000019E1" w:rsidRPr="000107B4">
        <w:rPr>
          <w:rFonts w:cs="Calibri"/>
          <w:color w:val="000000" w:themeColor="text1"/>
        </w:rPr>
        <w:t>tutte queste cose sono avvenute, perché alcuni di noi hanno deciso di far parte della vita delle persone con disabilità</w:t>
      </w:r>
      <w:r w:rsidR="00432E2E" w:rsidRPr="000107B4">
        <w:rPr>
          <w:rFonts w:cs="Calibri"/>
          <w:color w:val="000000" w:themeColor="text1"/>
        </w:rPr>
        <w:t>.</w:t>
      </w:r>
      <w:r w:rsidR="000019E1" w:rsidRPr="000107B4">
        <w:rPr>
          <w:rFonts w:cs="Calibri"/>
          <w:color w:val="000000" w:themeColor="text1"/>
        </w:rPr>
        <w:t xml:space="preserve"> </w:t>
      </w:r>
      <w:r w:rsidR="00252469" w:rsidRPr="000107B4">
        <w:rPr>
          <w:rFonts w:cs="Calibri"/>
          <w:color w:val="000000" w:themeColor="text1"/>
        </w:rPr>
        <w:t xml:space="preserve">Come posso dunque educare me stesso alla gentilezza? Occorre che io Impari a riconoscere l’altro, la sua lingua e il suo valore. Se lo conosco  e gli sto vicino, posso cambiare la sua vita e la mia. </w:t>
      </w:r>
    </w:p>
    <w:p w:rsidR="00252469" w:rsidRDefault="00252469" w:rsidP="005E0558">
      <w:pPr>
        <w:spacing w:after="0"/>
        <w:jc w:val="both"/>
        <w:rPr>
          <w:rFonts w:cs="Calibri"/>
          <w:color w:val="000000" w:themeColor="text1"/>
        </w:rPr>
      </w:pPr>
    </w:p>
    <w:p w:rsidR="005E0558" w:rsidRDefault="009551ED" w:rsidP="005E0558">
      <w:pPr>
        <w:spacing w:after="0"/>
        <w:jc w:val="both"/>
        <w:rPr>
          <w:rFonts w:cs="Calibri"/>
          <w:color w:val="000000" w:themeColor="text1"/>
        </w:rPr>
      </w:pPr>
      <w:r w:rsidRPr="000107B4">
        <w:rPr>
          <w:rFonts w:cs="Calibri"/>
          <w:color w:val="000000" w:themeColor="text1"/>
        </w:rPr>
        <w:t>È importante c</w:t>
      </w:r>
      <w:r w:rsidR="005E0558" w:rsidRPr="000107B4">
        <w:rPr>
          <w:rFonts w:cs="Calibri"/>
          <w:color w:val="000000" w:themeColor="text1"/>
        </w:rPr>
        <w:t>apire</w:t>
      </w:r>
      <w:r w:rsidR="00432E2E" w:rsidRPr="000107B4">
        <w:rPr>
          <w:rFonts w:cs="Calibri"/>
          <w:color w:val="000000" w:themeColor="text1"/>
        </w:rPr>
        <w:t xml:space="preserve"> quale comportamento tenere con le persone disabili, </w:t>
      </w:r>
      <w:r w:rsidR="005E0558" w:rsidRPr="000107B4">
        <w:rPr>
          <w:rFonts w:cs="Calibri"/>
          <w:color w:val="000000" w:themeColor="text1"/>
        </w:rPr>
        <w:t xml:space="preserve"> non tanto perché le </w:t>
      </w:r>
      <w:r w:rsidR="00432E2E" w:rsidRPr="000107B4">
        <w:rPr>
          <w:rFonts w:cs="Calibri"/>
          <w:color w:val="000000" w:themeColor="text1"/>
        </w:rPr>
        <w:t xml:space="preserve">stesse </w:t>
      </w:r>
      <w:r w:rsidR="005E0558" w:rsidRPr="000107B4">
        <w:rPr>
          <w:rFonts w:cs="Calibri"/>
          <w:color w:val="000000" w:themeColor="text1"/>
        </w:rPr>
        <w:t>acquisiscano delle conoscenze particolari (cosa comunque</w:t>
      </w:r>
      <w:r w:rsidR="00432E2E" w:rsidRPr="000107B4">
        <w:rPr>
          <w:rFonts w:cs="Calibri"/>
          <w:color w:val="000000" w:themeColor="text1"/>
        </w:rPr>
        <w:t xml:space="preserve"> positiva</w:t>
      </w:r>
      <w:r w:rsidR="005E0558" w:rsidRPr="000107B4">
        <w:rPr>
          <w:rFonts w:cs="Calibri"/>
          <w:color w:val="000000" w:themeColor="text1"/>
        </w:rPr>
        <w:t>), ma soprattutto perché si crei l’occasione grazie alla quale anch</w:t>
      </w:r>
      <w:r w:rsidR="00432E2E" w:rsidRPr="000107B4">
        <w:rPr>
          <w:rFonts w:cs="Calibri"/>
          <w:color w:val="000000" w:themeColor="text1"/>
        </w:rPr>
        <w:t>’esse</w:t>
      </w:r>
      <w:r w:rsidR="005E0558" w:rsidRPr="000107B4">
        <w:rPr>
          <w:rFonts w:cs="Calibri"/>
          <w:color w:val="000000" w:themeColor="text1"/>
        </w:rPr>
        <w:t xml:space="preserve"> possano vivere tre situazioni straordinarie e cioè l’esperienza della fede, della speranza e della carità. </w:t>
      </w:r>
      <w:r w:rsidR="00432E2E" w:rsidRPr="000107B4">
        <w:rPr>
          <w:rFonts w:cs="Calibri"/>
          <w:color w:val="000000" w:themeColor="text1"/>
        </w:rPr>
        <w:t xml:space="preserve">Parlo di una </w:t>
      </w:r>
      <w:r w:rsidR="005E0558" w:rsidRPr="000107B4">
        <w:rPr>
          <w:rFonts w:cs="Calibri"/>
          <w:color w:val="000000" w:themeColor="text1"/>
        </w:rPr>
        <w:t>carità della quale</w:t>
      </w:r>
      <w:r w:rsidR="00432E2E" w:rsidRPr="000107B4">
        <w:rPr>
          <w:rFonts w:cs="Calibri"/>
          <w:color w:val="000000" w:themeColor="text1"/>
        </w:rPr>
        <w:t xml:space="preserve"> gli uomini e le donne con disabilità </w:t>
      </w:r>
      <w:r w:rsidR="005E0558" w:rsidRPr="000107B4">
        <w:rPr>
          <w:rFonts w:cs="Calibri"/>
          <w:color w:val="000000" w:themeColor="text1"/>
        </w:rPr>
        <w:t xml:space="preserve">non siano soltanto oggetti  e fruitori, cosa che per altro </w:t>
      </w:r>
      <w:r w:rsidR="00432E2E" w:rsidRPr="000107B4">
        <w:rPr>
          <w:rFonts w:cs="Calibri"/>
          <w:color w:val="000000" w:themeColor="text1"/>
        </w:rPr>
        <w:t xml:space="preserve">va benissimo, </w:t>
      </w:r>
      <w:r w:rsidR="005E0558" w:rsidRPr="000107B4">
        <w:rPr>
          <w:rFonts w:cs="Calibri"/>
          <w:color w:val="000000" w:themeColor="text1"/>
        </w:rPr>
        <w:t xml:space="preserve">ma anche protagonisti. Queste virtù </w:t>
      </w:r>
      <w:r w:rsidR="00432E2E" w:rsidRPr="000107B4">
        <w:rPr>
          <w:rFonts w:cs="Calibri"/>
          <w:color w:val="000000" w:themeColor="text1"/>
        </w:rPr>
        <w:t xml:space="preserve">infatti </w:t>
      </w:r>
      <w:r w:rsidR="005E0558" w:rsidRPr="000107B4">
        <w:rPr>
          <w:rFonts w:cs="Calibri"/>
          <w:color w:val="000000" w:themeColor="text1"/>
        </w:rPr>
        <w:t>sono presenti in tutte le persone a prescindere sempre, sempre, sempre dalle caratteristiche della loro disabilità. Noi di questo</w:t>
      </w:r>
      <w:r w:rsidR="00432E2E" w:rsidRPr="000107B4">
        <w:rPr>
          <w:rFonts w:cs="Calibri"/>
          <w:color w:val="000000" w:themeColor="text1"/>
        </w:rPr>
        <w:t xml:space="preserve"> a volte</w:t>
      </w:r>
      <w:r w:rsidR="005E0558" w:rsidRPr="000107B4">
        <w:rPr>
          <w:rFonts w:cs="Calibri"/>
          <w:color w:val="000000" w:themeColor="text1"/>
        </w:rPr>
        <w:t xml:space="preserve"> dubitiamo, come se fosse compito dell’uomo far capire all’uomo che cosa </w:t>
      </w:r>
      <w:r w:rsidR="00432E2E" w:rsidRPr="000107B4">
        <w:rPr>
          <w:rFonts w:cs="Calibri"/>
          <w:color w:val="000000" w:themeColor="text1"/>
        </w:rPr>
        <w:t>sia</w:t>
      </w:r>
      <w:r w:rsidR="005E0558" w:rsidRPr="000107B4">
        <w:rPr>
          <w:rFonts w:cs="Calibri"/>
          <w:color w:val="000000" w:themeColor="text1"/>
        </w:rPr>
        <w:t xml:space="preserve"> la fede. </w:t>
      </w:r>
    </w:p>
    <w:p w:rsidR="00252469" w:rsidRPr="000107B4" w:rsidRDefault="00252469" w:rsidP="005E0558">
      <w:pPr>
        <w:spacing w:after="0"/>
        <w:jc w:val="both"/>
        <w:rPr>
          <w:rFonts w:cs="Calibri"/>
          <w:color w:val="000000" w:themeColor="text1"/>
        </w:rPr>
      </w:pPr>
    </w:p>
    <w:p w:rsidR="00252469" w:rsidRDefault="00432E2E" w:rsidP="005E0558">
      <w:pPr>
        <w:spacing w:after="0"/>
        <w:jc w:val="both"/>
        <w:rPr>
          <w:rFonts w:cs="Calibri"/>
          <w:color w:val="000000" w:themeColor="text1"/>
        </w:rPr>
      </w:pPr>
      <w:r w:rsidRPr="000107B4">
        <w:rPr>
          <w:rFonts w:cs="Calibri"/>
          <w:color w:val="000000" w:themeColor="text1"/>
        </w:rPr>
        <w:t>Abbiamo detto che c</w:t>
      </w:r>
      <w:r w:rsidR="005E0558" w:rsidRPr="000107B4">
        <w:rPr>
          <w:rFonts w:cs="Calibri"/>
          <w:color w:val="000000" w:themeColor="text1"/>
        </w:rPr>
        <w:t xml:space="preserve">on l’arrivo dell’uomo la natura è diventata gentile, ma non è sempre così: a volte l’uomo decide di far prevalere l’animo egoista dei propri interessi, della propria fretta, della propria priorità di vita rispetto alla comunità e ai fratelli della sua specie, cioè rispetto all’importanza dell’altro. L’uomo spesso è così: può dimenticare di essere gentile, può smettere di essere santo e lo fa in tanti modi diversi, non solo non </w:t>
      </w:r>
      <w:r w:rsidRPr="000107B4">
        <w:rPr>
          <w:rFonts w:cs="Calibri"/>
          <w:color w:val="000000" w:themeColor="text1"/>
        </w:rPr>
        <w:t>compiend</w:t>
      </w:r>
      <w:r w:rsidR="005E0558" w:rsidRPr="000107B4">
        <w:rPr>
          <w:rFonts w:cs="Calibri"/>
          <w:color w:val="000000" w:themeColor="text1"/>
        </w:rPr>
        <w:t>o cose brutte, ma anche non facendo cose belle. Io posso non fare del male a un disabile, ma posso</w:t>
      </w:r>
      <w:r w:rsidR="009551ED" w:rsidRPr="000107B4">
        <w:rPr>
          <w:rFonts w:cs="Calibri"/>
          <w:color w:val="000000" w:themeColor="text1"/>
        </w:rPr>
        <w:t xml:space="preserve"> anche</w:t>
      </w:r>
      <w:r w:rsidR="005E0558" w:rsidRPr="000107B4">
        <w:rPr>
          <w:rFonts w:cs="Calibri"/>
          <w:color w:val="000000" w:themeColor="text1"/>
        </w:rPr>
        <w:t xml:space="preserve"> fingere che non esist</w:t>
      </w:r>
      <w:r w:rsidRPr="000107B4">
        <w:rPr>
          <w:rFonts w:cs="Calibri"/>
          <w:color w:val="000000" w:themeColor="text1"/>
        </w:rPr>
        <w:t>a:</w:t>
      </w:r>
      <w:r w:rsidR="005E0558" w:rsidRPr="000107B4">
        <w:rPr>
          <w:rFonts w:cs="Calibri"/>
          <w:color w:val="000000" w:themeColor="text1"/>
        </w:rPr>
        <w:t xml:space="preserve"> </w:t>
      </w:r>
      <w:r w:rsidRPr="000107B4">
        <w:rPr>
          <w:rFonts w:cs="Calibri"/>
          <w:color w:val="000000" w:themeColor="text1"/>
        </w:rPr>
        <w:t>l</w:t>
      </w:r>
      <w:r w:rsidR="005E0558" w:rsidRPr="000107B4">
        <w:rPr>
          <w:rFonts w:cs="Calibri"/>
          <w:color w:val="000000" w:themeColor="text1"/>
        </w:rPr>
        <w:t xml:space="preserve">o faccio quando smetto di offrire i sostegni che dovrei dare, perché mi portano via troppo tempo. </w:t>
      </w:r>
      <w:r w:rsidRPr="000107B4">
        <w:rPr>
          <w:rFonts w:cs="Calibri"/>
          <w:color w:val="000000" w:themeColor="text1"/>
        </w:rPr>
        <w:t>Q</w:t>
      </w:r>
      <w:r w:rsidR="005E0558" w:rsidRPr="000107B4">
        <w:rPr>
          <w:rFonts w:cs="Calibri"/>
          <w:color w:val="000000" w:themeColor="text1"/>
        </w:rPr>
        <w:t>uesta cosa accade</w:t>
      </w:r>
      <w:r w:rsidRPr="000107B4">
        <w:rPr>
          <w:rFonts w:cs="Calibri"/>
          <w:color w:val="000000" w:themeColor="text1"/>
        </w:rPr>
        <w:t xml:space="preserve"> q</w:t>
      </w:r>
      <w:r w:rsidR="005E0558" w:rsidRPr="000107B4">
        <w:rPr>
          <w:rFonts w:cs="Calibri"/>
          <w:color w:val="000000" w:themeColor="text1"/>
        </w:rPr>
        <w:t>uando smetto di parlare la lingua dell’altro, di metter</w:t>
      </w:r>
      <w:r w:rsidR="009551ED" w:rsidRPr="000107B4">
        <w:rPr>
          <w:rFonts w:cs="Calibri"/>
          <w:color w:val="000000" w:themeColor="text1"/>
        </w:rPr>
        <w:t>m</w:t>
      </w:r>
      <w:r w:rsidR="005E0558" w:rsidRPr="000107B4">
        <w:rPr>
          <w:rFonts w:cs="Calibri"/>
          <w:color w:val="000000" w:themeColor="text1"/>
        </w:rPr>
        <w:t>i vicin</w:t>
      </w:r>
      <w:r w:rsidR="009551ED" w:rsidRPr="000107B4">
        <w:rPr>
          <w:rFonts w:cs="Calibri"/>
          <w:color w:val="000000" w:themeColor="text1"/>
        </w:rPr>
        <w:t>o</w:t>
      </w:r>
      <w:r w:rsidR="005E0558" w:rsidRPr="000107B4">
        <w:rPr>
          <w:rFonts w:cs="Calibri"/>
          <w:color w:val="000000" w:themeColor="text1"/>
        </w:rPr>
        <w:t xml:space="preserve"> e in contatto con lui. </w:t>
      </w:r>
    </w:p>
    <w:p w:rsidR="009551ED" w:rsidRPr="000107B4" w:rsidRDefault="005E0558" w:rsidP="005E0558">
      <w:pPr>
        <w:spacing w:after="0"/>
        <w:jc w:val="both"/>
        <w:rPr>
          <w:rFonts w:cs="Calibri"/>
          <w:color w:val="000000" w:themeColor="text1"/>
        </w:rPr>
      </w:pPr>
      <w:r w:rsidRPr="000107B4">
        <w:rPr>
          <w:rFonts w:cs="Calibri"/>
          <w:color w:val="000000" w:themeColor="text1"/>
        </w:rPr>
        <w:t>Ciò che preoccupa di più però è l’idea che l’altro non abbia niente da dire, che non capisca</w:t>
      </w:r>
      <w:r w:rsidR="009551ED" w:rsidRPr="000107B4">
        <w:rPr>
          <w:rFonts w:cs="Calibri"/>
          <w:color w:val="000000" w:themeColor="text1"/>
        </w:rPr>
        <w:t>:</w:t>
      </w:r>
      <w:r w:rsidRPr="000107B4">
        <w:rPr>
          <w:rFonts w:cs="Calibri"/>
          <w:color w:val="000000" w:themeColor="text1"/>
        </w:rPr>
        <w:t xml:space="preserve"> “Ma che cosa siamo qui a fare, tanto non capisce niente … Sì, ma dove vuoi che arrivi poverino</w:t>
      </w:r>
      <w:r w:rsidR="009551ED" w:rsidRPr="000107B4">
        <w:rPr>
          <w:rFonts w:cs="Calibri"/>
          <w:color w:val="000000" w:themeColor="text1"/>
        </w:rPr>
        <w:t>..</w:t>
      </w:r>
      <w:r w:rsidRPr="000107B4">
        <w:rPr>
          <w:rFonts w:cs="Calibri"/>
          <w:color w:val="000000" w:themeColor="text1"/>
        </w:rPr>
        <w:t>.”</w:t>
      </w:r>
      <w:r w:rsidR="009551ED" w:rsidRPr="000107B4">
        <w:rPr>
          <w:rFonts w:cs="Calibri"/>
          <w:color w:val="000000" w:themeColor="text1"/>
        </w:rPr>
        <w:t>.</w:t>
      </w:r>
      <w:r w:rsidRPr="000107B4">
        <w:rPr>
          <w:rFonts w:cs="Calibri"/>
          <w:color w:val="000000" w:themeColor="text1"/>
        </w:rPr>
        <w:t xml:space="preserve"> Smettiamo di essere gentili quando cominciamo a pensare che l’altro non abbia un valore. </w:t>
      </w:r>
    </w:p>
    <w:p w:rsidR="009551ED" w:rsidRPr="000107B4" w:rsidRDefault="009551ED" w:rsidP="005E0558">
      <w:pPr>
        <w:spacing w:after="0"/>
        <w:jc w:val="both"/>
        <w:rPr>
          <w:rFonts w:cs="Calibri"/>
          <w:color w:val="000000" w:themeColor="text1"/>
        </w:rPr>
      </w:pPr>
      <w:r w:rsidRPr="000107B4">
        <w:rPr>
          <w:rFonts w:cs="Calibri"/>
          <w:color w:val="000000" w:themeColor="text1"/>
        </w:rPr>
        <w:t>C</w:t>
      </w:r>
      <w:r w:rsidR="005E0558" w:rsidRPr="000107B4">
        <w:rPr>
          <w:rFonts w:cs="Calibri"/>
          <w:color w:val="000000" w:themeColor="text1"/>
        </w:rPr>
        <w:t>ome educare</w:t>
      </w:r>
      <w:r w:rsidRPr="000107B4">
        <w:rPr>
          <w:rFonts w:cs="Calibri"/>
          <w:color w:val="000000" w:themeColor="text1"/>
        </w:rPr>
        <w:t xml:space="preserve"> allora</w:t>
      </w:r>
      <w:r w:rsidR="005E0558" w:rsidRPr="000107B4">
        <w:rPr>
          <w:rFonts w:cs="Calibri"/>
          <w:color w:val="000000" w:themeColor="text1"/>
        </w:rPr>
        <w:t xml:space="preserve"> l</w:t>
      </w:r>
      <w:r w:rsidRPr="000107B4">
        <w:rPr>
          <w:rFonts w:cs="Calibri"/>
          <w:color w:val="000000" w:themeColor="text1"/>
        </w:rPr>
        <w:t>e nostre</w:t>
      </w:r>
      <w:r w:rsidR="005E0558" w:rsidRPr="000107B4">
        <w:rPr>
          <w:rFonts w:cs="Calibri"/>
          <w:color w:val="000000" w:themeColor="text1"/>
        </w:rPr>
        <w:t xml:space="preserve"> comunità alla gentilezza</w:t>
      </w:r>
      <w:r w:rsidRPr="000107B4">
        <w:rPr>
          <w:rFonts w:cs="Calibri"/>
          <w:color w:val="000000" w:themeColor="text1"/>
        </w:rPr>
        <w:t>?</w:t>
      </w:r>
      <w:r w:rsidR="005E0558" w:rsidRPr="000107B4">
        <w:rPr>
          <w:rFonts w:cs="Calibri"/>
          <w:color w:val="000000" w:themeColor="text1"/>
        </w:rPr>
        <w:t xml:space="preserve"> </w:t>
      </w:r>
      <w:r w:rsidRPr="000107B4">
        <w:rPr>
          <w:rFonts w:cs="Calibri"/>
          <w:color w:val="000000" w:themeColor="text1"/>
        </w:rPr>
        <w:t>C</w:t>
      </w:r>
      <w:r w:rsidR="005E0558" w:rsidRPr="000107B4">
        <w:rPr>
          <w:rFonts w:cs="Calibri"/>
          <w:color w:val="000000" w:themeColor="text1"/>
        </w:rPr>
        <w:t xml:space="preserve">i sono </w:t>
      </w:r>
      <w:r w:rsidR="0062764D">
        <w:rPr>
          <w:rFonts w:cs="Calibri"/>
          <w:color w:val="000000" w:themeColor="text1"/>
        </w:rPr>
        <w:t>cinque</w:t>
      </w:r>
      <w:r w:rsidR="005E0558" w:rsidRPr="000107B4">
        <w:rPr>
          <w:rFonts w:cs="Calibri"/>
          <w:color w:val="000000" w:themeColor="text1"/>
        </w:rPr>
        <w:t xml:space="preserve"> testi </w:t>
      </w:r>
      <w:r w:rsidRPr="000107B4">
        <w:rPr>
          <w:rFonts w:cs="Calibri"/>
          <w:color w:val="000000" w:themeColor="text1"/>
        </w:rPr>
        <w:t xml:space="preserve">da consultare </w:t>
      </w:r>
      <w:r w:rsidR="005E0558" w:rsidRPr="000107B4">
        <w:rPr>
          <w:rFonts w:cs="Calibri"/>
          <w:color w:val="000000" w:themeColor="text1"/>
        </w:rPr>
        <w:t>a questo proposito:  sono il Vangelo secondo Marco, Luca, Giovanni</w:t>
      </w:r>
      <w:r w:rsidRPr="000107B4">
        <w:rPr>
          <w:rFonts w:cs="Calibri"/>
          <w:color w:val="000000" w:themeColor="text1"/>
        </w:rPr>
        <w:t>,</w:t>
      </w:r>
      <w:r w:rsidR="005E0558" w:rsidRPr="000107B4">
        <w:rPr>
          <w:rFonts w:cs="Calibri"/>
          <w:color w:val="000000" w:themeColor="text1"/>
        </w:rPr>
        <w:t xml:space="preserve"> Matteo</w:t>
      </w:r>
      <w:r w:rsidRPr="000107B4">
        <w:rPr>
          <w:rFonts w:cs="Calibri"/>
          <w:color w:val="000000" w:themeColor="text1"/>
        </w:rPr>
        <w:t xml:space="preserve"> e </w:t>
      </w:r>
      <w:r w:rsidR="005E0558" w:rsidRPr="000107B4">
        <w:rPr>
          <w:rFonts w:cs="Calibri"/>
          <w:color w:val="000000" w:themeColor="text1"/>
        </w:rPr>
        <w:t xml:space="preserve">gli </w:t>
      </w:r>
      <w:r w:rsidR="005E0558" w:rsidRPr="000107B4">
        <w:rPr>
          <w:rFonts w:cs="Calibri"/>
          <w:i/>
          <w:color w:val="000000" w:themeColor="text1"/>
        </w:rPr>
        <w:t>Atti degli apostoli</w:t>
      </w:r>
      <w:r w:rsidRPr="000107B4">
        <w:rPr>
          <w:rFonts w:cs="Calibri"/>
          <w:color w:val="000000" w:themeColor="text1"/>
        </w:rPr>
        <w:t xml:space="preserve">. </w:t>
      </w:r>
    </w:p>
    <w:p w:rsidR="009551ED" w:rsidRPr="000107B4" w:rsidRDefault="009551ED" w:rsidP="005E0558">
      <w:pPr>
        <w:spacing w:after="0"/>
        <w:jc w:val="both"/>
        <w:rPr>
          <w:rFonts w:cs="Calibri"/>
          <w:color w:val="000000" w:themeColor="text1"/>
        </w:rPr>
      </w:pPr>
    </w:p>
    <w:p w:rsidR="00AF5D03" w:rsidRPr="000107B4" w:rsidRDefault="009200EE" w:rsidP="00AF5D03">
      <w:pPr>
        <w:pStyle w:val="Paragrafoelenco"/>
        <w:numPr>
          <w:ilvl w:val="0"/>
          <w:numId w:val="2"/>
        </w:numPr>
        <w:spacing w:after="0"/>
        <w:jc w:val="both"/>
        <w:rPr>
          <w:rFonts w:cs="Calibri"/>
          <w:b/>
          <w:color w:val="000000" w:themeColor="text1"/>
        </w:rPr>
      </w:pPr>
      <w:r w:rsidRPr="000107B4">
        <w:rPr>
          <w:rFonts w:cs="Calibri"/>
          <w:b/>
          <w:color w:val="000000" w:themeColor="text1"/>
        </w:rPr>
        <w:lastRenderedPageBreak/>
        <w:t>Chi è l’altro</w:t>
      </w:r>
      <w:r w:rsidR="0074731D" w:rsidRPr="000107B4">
        <w:rPr>
          <w:rFonts w:cs="Calibri"/>
          <w:b/>
          <w:color w:val="000000" w:themeColor="text1"/>
        </w:rPr>
        <w:t xml:space="preserve"> con disabilità?</w:t>
      </w:r>
    </w:p>
    <w:p w:rsidR="005E0558" w:rsidRPr="000107B4" w:rsidRDefault="005E0558" w:rsidP="005E0558">
      <w:pPr>
        <w:spacing w:after="0"/>
        <w:jc w:val="both"/>
        <w:rPr>
          <w:rFonts w:cs="Calibri"/>
          <w:color w:val="000000" w:themeColor="text1"/>
        </w:rPr>
      </w:pPr>
      <w:r w:rsidRPr="000107B4">
        <w:rPr>
          <w:rFonts w:cs="Calibri"/>
          <w:color w:val="000000" w:themeColor="text1"/>
        </w:rPr>
        <w:t>Chi è l’altro? Questa domanda è cruciale quanto chiedersi chi sono io, per che cosa vivo e quali sono i miei valori. A seconda dell</w:t>
      </w:r>
      <w:r w:rsidR="00427489" w:rsidRPr="000107B4">
        <w:rPr>
          <w:rFonts w:cs="Calibri"/>
          <w:color w:val="000000" w:themeColor="text1"/>
        </w:rPr>
        <w:t>a visione</w:t>
      </w:r>
      <w:r w:rsidRPr="000107B4">
        <w:rPr>
          <w:rFonts w:cs="Calibri"/>
          <w:color w:val="000000" w:themeColor="text1"/>
        </w:rPr>
        <w:t xml:space="preserve"> che ho dell’altro, a seconda degli occhiali che mi permettono di veder</w:t>
      </w:r>
      <w:r w:rsidR="0074731D" w:rsidRPr="000107B4">
        <w:rPr>
          <w:rFonts w:cs="Calibri"/>
          <w:color w:val="000000" w:themeColor="text1"/>
        </w:rPr>
        <w:t>l</w:t>
      </w:r>
      <w:r w:rsidRPr="000107B4">
        <w:rPr>
          <w:rFonts w:cs="Calibri"/>
          <w:color w:val="000000" w:themeColor="text1"/>
        </w:rPr>
        <w:t>o</w:t>
      </w:r>
      <w:r w:rsidR="0074731D" w:rsidRPr="000107B4">
        <w:rPr>
          <w:rFonts w:cs="Calibri"/>
          <w:color w:val="000000" w:themeColor="text1"/>
        </w:rPr>
        <w:t>,</w:t>
      </w:r>
      <w:r w:rsidRPr="000107B4">
        <w:rPr>
          <w:rFonts w:cs="Calibri"/>
          <w:color w:val="000000" w:themeColor="text1"/>
        </w:rPr>
        <w:t xml:space="preserve"> agirò. </w:t>
      </w:r>
      <w:r w:rsidR="00427489" w:rsidRPr="000107B4">
        <w:rPr>
          <w:rFonts w:cs="Calibri"/>
          <w:color w:val="000000" w:themeColor="text1"/>
        </w:rPr>
        <w:t xml:space="preserve">Ciò che penso </w:t>
      </w:r>
      <w:r w:rsidRPr="000107B4">
        <w:rPr>
          <w:rFonts w:cs="Calibri"/>
          <w:color w:val="000000" w:themeColor="text1"/>
        </w:rPr>
        <w:t xml:space="preserve">dell’altro </w:t>
      </w:r>
      <w:r w:rsidR="00427489" w:rsidRPr="000107B4">
        <w:rPr>
          <w:rFonts w:cs="Calibri"/>
          <w:color w:val="000000" w:themeColor="text1"/>
        </w:rPr>
        <w:t>determina la qualità della mia relazione con lui.</w:t>
      </w:r>
      <w:r w:rsidRPr="000107B4">
        <w:rPr>
          <w:rFonts w:cs="Calibri"/>
          <w:color w:val="000000" w:themeColor="text1"/>
        </w:rPr>
        <w:t xml:space="preserve"> </w:t>
      </w:r>
    </w:p>
    <w:p w:rsidR="007F4CF3" w:rsidRPr="000107B4" w:rsidRDefault="007F4CF3" w:rsidP="005E0558">
      <w:pPr>
        <w:spacing w:after="0"/>
        <w:jc w:val="both"/>
        <w:rPr>
          <w:rFonts w:cs="Calibri"/>
          <w:color w:val="000000" w:themeColor="text1"/>
        </w:rPr>
      </w:pPr>
    </w:p>
    <w:p w:rsidR="00562452" w:rsidRPr="000107B4" w:rsidRDefault="005E0558" w:rsidP="005E0558">
      <w:pPr>
        <w:spacing w:after="0"/>
        <w:jc w:val="both"/>
        <w:rPr>
          <w:rFonts w:cs="Calibri"/>
          <w:color w:val="000000" w:themeColor="text1"/>
        </w:rPr>
      </w:pPr>
      <w:r w:rsidRPr="000107B4">
        <w:rPr>
          <w:rFonts w:cs="Calibri"/>
          <w:color w:val="000000" w:themeColor="text1"/>
        </w:rPr>
        <w:t>L</w:t>
      </w:r>
      <w:r w:rsidR="00427489" w:rsidRPr="000107B4">
        <w:rPr>
          <w:rFonts w:cs="Calibri"/>
          <w:color w:val="000000" w:themeColor="text1"/>
        </w:rPr>
        <w:t xml:space="preserve">a concezione della </w:t>
      </w:r>
      <w:r w:rsidRPr="000107B4">
        <w:rPr>
          <w:rFonts w:cs="Calibri"/>
          <w:color w:val="000000" w:themeColor="text1"/>
        </w:rPr>
        <w:t xml:space="preserve">disabilità è cambiata enormemente negli ultimi cento anni. </w:t>
      </w:r>
      <w:r w:rsidR="0074731D" w:rsidRPr="000107B4">
        <w:rPr>
          <w:rFonts w:cs="Calibri"/>
          <w:color w:val="000000" w:themeColor="text1"/>
        </w:rPr>
        <w:t xml:space="preserve">Leggiamo una </w:t>
      </w:r>
      <w:r w:rsidRPr="000107B4">
        <w:rPr>
          <w:rFonts w:cs="Calibri"/>
          <w:color w:val="000000" w:themeColor="text1"/>
        </w:rPr>
        <w:t>definizione del 1908</w:t>
      </w:r>
      <w:r w:rsidR="0074731D" w:rsidRPr="000107B4">
        <w:rPr>
          <w:rFonts w:cs="Calibri"/>
          <w:color w:val="000000" w:themeColor="text1"/>
        </w:rPr>
        <w:t>,</w:t>
      </w:r>
      <w:r w:rsidRPr="000107B4">
        <w:rPr>
          <w:rFonts w:cs="Calibri"/>
          <w:color w:val="000000" w:themeColor="text1"/>
        </w:rPr>
        <w:t xml:space="preserve"> del professore </w:t>
      </w:r>
      <w:proofErr w:type="spellStart"/>
      <w:r w:rsidRPr="000107B4">
        <w:rPr>
          <w:rFonts w:cs="Calibri"/>
          <w:color w:val="000000" w:themeColor="text1"/>
        </w:rPr>
        <w:t>Tredgold</w:t>
      </w:r>
      <w:proofErr w:type="spellEnd"/>
      <w:r w:rsidRPr="000107B4">
        <w:rPr>
          <w:rFonts w:cs="Calibri"/>
          <w:color w:val="000000" w:themeColor="text1"/>
        </w:rPr>
        <w:t xml:space="preserve">, il primo medico che </w:t>
      </w:r>
      <w:r w:rsidR="000E1139" w:rsidRPr="000107B4">
        <w:rPr>
          <w:rFonts w:cs="Calibri"/>
          <w:color w:val="000000" w:themeColor="text1"/>
        </w:rPr>
        <w:t>si occupò di questo problema. Egli scrisse</w:t>
      </w:r>
      <w:r w:rsidRPr="000107B4">
        <w:rPr>
          <w:rFonts w:cs="Calibri"/>
          <w:color w:val="000000" w:themeColor="text1"/>
        </w:rPr>
        <w:t xml:space="preserve"> un testo, del quale uscirono undici edizioni (l’ultima nel 2009). Nella prima il medico scriveva: </w:t>
      </w:r>
      <w:r w:rsidRPr="000107B4">
        <w:rPr>
          <w:rFonts w:cs="Calibri"/>
          <w:i/>
          <w:color w:val="000000" w:themeColor="text1"/>
        </w:rPr>
        <w:t>La disabilità è una condizione d’insufficienza mentale, che colpisce le persone dalla nascita o ad un’età precoce, dovuta a uno sviluppo cerebrale incompleto, a causa del quale la persona è incapace di attendere ai propri compiti  di membro della società e della posizione di vita in cui è nato.</w:t>
      </w:r>
      <w:r w:rsidRPr="000107B4">
        <w:rPr>
          <w:rFonts w:cs="Calibri"/>
          <w:color w:val="000000" w:themeColor="text1"/>
        </w:rPr>
        <w:t xml:space="preserve"> L</w:t>
      </w:r>
      <w:r w:rsidR="00427489" w:rsidRPr="000107B4">
        <w:rPr>
          <w:rFonts w:cs="Calibri"/>
          <w:color w:val="000000" w:themeColor="text1"/>
        </w:rPr>
        <w:t xml:space="preserve">’idea </w:t>
      </w:r>
      <w:r w:rsidRPr="000107B4">
        <w:rPr>
          <w:rFonts w:cs="Calibri"/>
          <w:color w:val="000000" w:themeColor="text1"/>
        </w:rPr>
        <w:t xml:space="preserve">che si aveva era che le persone con disabilità fossero dei </w:t>
      </w:r>
      <w:r w:rsidR="00427489" w:rsidRPr="000107B4">
        <w:rPr>
          <w:rFonts w:cs="Calibri"/>
          <w:color w:val="000000" w:themeColor="text1"/>
        </w:rPr>
        <w:t>“</w:t>
      </w:r>
      <w:r w:rsidRPr="000107B4">
        <w:rPr>
          <w:rFonts w:cs="Calibri"/>
          <w:color w:val="000000" w:themeColor="text1"/>
        </w:rPr>
        <w:t>noccioli vuoti</w:t>
      </w:r>
      <w:r w:rsidR="00427489" w:rsidRPr="000107B4">
        <w:rPr>
          <w:rFonts w:cs="Calibri"/>
          <w:color w:val="000000" w:themeColor="text1"/>
        </w:rPr>
        <w:t>”</w:t>
      </w:r>
      <w:r w:rsidRPr="000107B4">
        <w:rPr>
          <w:rFonts w:cs="Calibri"/>
          <w:color w:val="000000" w:themeColor="text1"/>
        </w:rPr>
        <w:t>, in</w:t>
      </w:r>
      <w:r w:rsidR="00562452" w:rsidRPr="000107B4">
        <w:rPr>
          <w:rFonts w:cs="Calibri"/>
          <w:color w:val="000000" w:themeColor="text1"/>
        </w:rPr>
        <w:t>capaci di</w:t>
      </w:r>
      <w:r w:rsidRPr="000107B4">
        <w:rPr>
          <w:rFonts w:cs="Calibri"/>
          <w:color w:val="000000" w:themeColor="text1"/>
        </w:rPr>
        <w:t xml:space="preserve"> stare nel mondo</w:t>
      </w:r>
      <w:r w:rsidR="00562452" w:rsidRPr="000107B4">
        <w:rPr>
          <w:rFonts w:cs="Calibri"/>
          <w:color w:val="000000" w:themeColor="text1"/>
        </w:rPr>
        <w:t xml:space="preserve"> e di adattarsi alla vita in comunità</w:t>
      </w:r>
      <w:r w:rsidRPr="000107B4">
        <w:rPr>
          <w:rFonts w:cs="Calibri"/>
          <w:color w:val="000000" w:themeColor="text1"/>
        </w:rPr>
        <w:t xml:space="preserve">; </w:t>
      </w:r>
      <w:r w:rsidR="00562452" w:rsidRPr="000107B4">
        <w:rPr>
          <w:rFonts w:cs="Calibri"/>
          <w:color w:val="000000" w:themeColor="text1"/>
        </w:rPr>
        <w:t xml:space="preserve">essi potevano farsi del male </w:t>
      </w:r>
      <w:r w:rsidR="00427489" w:rsidRPr="000107B4">
        <w:rPr>
          <w:rFonts w:cs="Calibri"/>
          <w:color w:val="000000" w:themeColor="text1"/>
        </w:rPr>
        <w:t xml:space="preserve"> ed erano</w:t>
      </w:r>
      <w:r w:rsidR="00562452" w:rsidRPr="000107B4">
        <w:rPr>
          <w:rFonts w:cs="Calibri"/>
          <w:color w:val="000000" w:themeColor="text1"/>
        </w:rPr>
        <w:t xml:space="preserve"> perciò</w:t>
      </w:r>
      <w:r w:rsidRPr="000107B4">
        <w:rPr>
          <w:rFonts w:cs="Calibri"/>
          <w:color w:val="000000" w:themeColor="text1"/>
        </w:rPr>
        <w:t xml:space="preserve"> dipendenti dagli altri. Secondo questa concezione, il valore di una persona era tutto nel corpo. </w:t>
      </w:r>
    </w:p>
    <w:p w:rsidR="005E0558" w:rsidRPr="000107B4" w:rsidRDefault="00562452" w:rsidP="005E0558">
      <w:pPr>
        <w:spacing w:after="0"/>
        <w:jc w:val="both"/>
        <w:rPr>
          <w:rFonts w:cs="Calibri"/>
          <w:color w:val="000000" w:themeColor="text1"/>
        </w:rPr>
      </w:pPr>
      <w:r w:rsidRPr="000107B4">
        <w:rPr>
          <w:rFonts w:cs="Calibri"/>
          <w:color w:val="000000" w:themeColor="text1"/>
        </w:rPr>
        <w:t>Questo</w:t>
      </w:r>
      <w:r w:rsidR="005E0558" w:rsidRPr="000107B4">
        <w:rPr>
          <w:rFonts w:cs="Calibri"/>
          <w:color w:val="000000" w:themeColor="text1"/>
        </w:rPr>
        <w:t xml:space="preserve"> paio di occhiali produsse l’effetto di creare dei contesti protettivi. </w:t>
      </w:r>
      <w:r w:rsidR="00E63CA7" w:rsidRPr="000107B4">
        <w:rPr>
          <w:rFonts w:cs="Calibri"/>
          <w:color w:val="000000" w:themeColor="text1"/>
        </w:rPr>
        <w:t>Poiché p</w:t>
      </w:r>
      <w:r w:rsidR="005E0558" w:rsidRPr="000107B4">
        <w:rPr>
          <w:rFonts w:cs="Calibri"/>
          <w:color w:val="000000" w:themeColor="text1"/>
        </w:rPr>
        <w:t xml:space="preserve">er migliaia di anni l’uomo aveva risolto il problema dell’adattamento </w:t>
      </w:r>
      <w:r w:rsidR="00E63CA7" w:rsidRPr="000107B4">
        <w:rPr>
          <w:rFonts w:cs="Calibri"/>
          <w:color w:val="000000" w:themeColor="text1"/>
        </w:rPr>
        <w:t xml:space="preserve">uccidendo </w:t>
      </w:r>
      <w:r w:rsidR="005E0558" w:rsidRPr="000107B4">
        <w:rPr>
          <w:rFonts w:cs="Calibri"/>
          <w:color w:val="000000" w:themeColor="text1"/>
        </w:rPr>
        <w:t>le persone disabili</w:t>
      </w:r>
      <w:r w:rsidR="00E63CA7" w:rsidRPr="000107B4">
        <w:rPr>
          <w:rFonts w:cs="Calibri"/>
          <w:color w:val="000000" w:themeColor="text1"/>
        </w:rPr>
        <w:t>,</w:t>
      </w:r>
      <w:r w:rsidR="005E0558" w:rsidRPr="000107B4">
        <w:rPr>
          <w:rFonts w:cs="Calibri"/>
          <w:color w:val="000000" w:themeColor="text1"/>
        </w:rPr>
        <w:t xml:space="preserve"> il fatto che ora potessero vivere era un passo avanti: la stanza che li custodiva impediva</w:t>
      </w:r>
      <w:r w:rsidR="00E63CA7" w:rsidRPr="000107B4">
        <w:rPr>
          <w:rFonts w:cs="Calibri"/>
          <w:color w:val="000000" w:themeColor="text1"/>
        </w:rPr>
        <w:t xml:space="preserve"> almeno </w:t>
      </w:r>
      <w:r w:rsidR="005E0558" w:rsidRPr="000107B4">
        <w:rPr>
          <w:rFonts w:cs="Calibri"/>
          <w:color w:val="000000" w:themeColor="text1"/>
        </w:rPr>
        <w:t>che si facessero del male</w:t>
      </w:r>
      <w:r w:rsidR="00D01FA5">
        <w:rPr>
          <w:rFonts w:cs="Calibri"/>
          <w:color w:val="000000" w:themeColor="text1"/>
        </w:rPr>
        <w:t>;</w:t>
      </w:r>
      <w:r w:rsidR="005E0558" w:rsidRPr="000107B4">
        <w:rPr>
          <w:rFonts w:cs="Calibri"/>
          <w:color w:val="000000" w:themeColor="text1"/>
        </w:rPr>
        <w:t xml:space="preserve"> </w:t>
      </w:r>
      <w:r w:rsidR="00D01FA5">
        <w:rPr>
          <w:rFonts w:cs="Calibri"/>
          <w:color w:val="000000" w:themeColor="text1"/>
        </w:rPr>
        <w:t>l</w:t>
      </w:r>
      <w:r w:rsidR="005E0558" w:rsidRPr="000107B4">
        <w:rPr>
          <w:rFonts w:cs="Calibri"/>
          <w:color w:val="000000" w:themeColor="text1"/>
        </w:rPr>
        <w:t>’ambiente</w:t>
      </w:r>
      <w:r w:rsidR="00E63CA7" w:rsidRPr="000107B4">
        <w:rPr>
          <w:rFonts w:cs="Calibri"/>
          <w:color w:val="000000" w:themeColor="text1"/>
        </w:rPr>
        <w:t xml:space="preserve"> in cui venivano poste</w:t>
      </w:r>
      <w:r w:rsidR="005E0558" w:rsidRPr="000107B4">
        <w:rPr>
          <w:rFonts w:cs="Calibri"/>
          <w:color w:val="000000" w:themeColor="text1"/>
        </w:rPr>
        <w:t xml:space="preserve"> era povero, perché si pensava che la persona disabile non capisse: che senso aveva abbellire un ambiente se chi lo abitava non capiva? </w:t>
      </w:r>
    </w:p>
    <w:p w:rsidR="007F4CF3" w:rsidRPr="000107B4" w:rsidRDefault="007F4CF3" w:rsidP="005E0558">
      <w:pPr>
        <w:spacing w:after="0"/>
        <w:jc w:val="both"/>
        <w:rPr>
          <w:rFonts w:cs="Calibri"/>
          <w:color w:val="000000" w:themeColor="text1"/>
        </w:rPr>
      </w:pPr>
    </w:p>
    <w:p w:rsidR="005E0558" w:rsidRPr="000107B4" w:rsidRDefault="005E0558" w:rsidP="005E0558">
      <w:pPr>
        <w:spacing w:after="0"/>
        <w:jc w:val="both"/>
        <w:rPr>
          <w:rFonts w:cs="Calibri"/>
          <w:color w:val="000000" w:themeColor="text1"/>
        </w:rPr>
      </w:pPr>
      <w:r w:rsidRPr="000107B4">
        <w:rPr>
          <w:rFonts w:cs="Calibri"/>
          <w:color w:val="000000" w:themeColor="text1"/>
        </w:rPr>
        <w:t xml:space="preserve">Questo </w:t>
      </w:r>
      <w:r w:rsidR="00E63CA7" w:rsidRPr="000107B4">
        <w:rPr>
          <w:rFonts w:cs="Calibri"/>
          <w:color w:val="000000" w:themeColor="text1"/>
        </w:rPr>
        <w:t xml:space="preserve">modo di concepire il problema </w:t>
      </w:r>
      <w:r w:rsidRPr="000107B4">
        <w:rPr>
          <w:rFonts w:cs="Calibri"/>
          <w:color w:val="000000" w:themeColor="text1"/>
        </w:rPr>
        <w:t xml:space="preserve">è stato </w:t>
      </w:r>
      <w:r w:rsidR="00E63CA7" w:rsidRPr="000107B4">
        <w:rPr>
          <w:rFonts w:cs="Calibri"/>
          <w:color w:val="000000" w:themeColor="text1"/>
        </w:rPr>
        <w:t xml:space="preserve">rifiutato </w:t>
      </w:r>
      <w:r w:rsidRPr="000107B4">
        <w:rPr>
          <w:rFonts w:cs="Calibri"/>
          <w:color w:val="000000" w:themeColor="text1"/>
        </w:rPr>
        <w:t>molti anni dopo, nel 1941, quando si ebbe una nuova definizione</w:t>
      </w:r>
      <w:r w:rsidR="00E63CA7" w:rsidRPr="000107B4">
        <w:rPr>
          <w:rFonts w:cs="Calibri"/>
          <w:color w:val="000000" w:themeColor="text1"/>
        </w:rPr>
        <w:t>:</w:t>
      </w:r>
      <w:r w:rsidRPr="000107B4">
        <w:rPr>
          <w:rFonts w:cs="Calibri"/>
          <w:color w:val="000000" w:themeColor="text1"/>
        </w:rPr>
        <w:t xml:space="preserve"> la disabilità era una condizione di scarsa competenza sociale, che si manteneva in età matura, e non poteva essere curata con dei trattamenti</w:t>
      </w:r>
      <w:r w:rsidR="00E63CA7" w:rsidRPr="000107B4">
        <w:rPr>
          <w:rFonts w:cs="Calibri"/>
          <w:color w:val="000000" w:themeColor="text1"/>
        </w:rPr>
        <w:t xml:space="preserve"> farmacologici</w:t>
      </w:r>
      <w:r w:rsidRPr="000107B4">
        <w:rPr>
          <w:rFonts w:cs="Calibri"/>
          <w:color w:val="000000" w:themeColor="text1"/>
        </w:rPr>
        <w:t>. Questa è considerata in assoluto la definizione più contraddittoria, perché l’idea della scarsa competenza insinuava in realtà il pensiero che le persone</w:t>
      </w:r>
      <w:r w:rsidR="006B1A62" w:rsidRPr="000107B4">
        <w:rPr>
          <w:rFonts w:cs="Calibri"/>
          <w:color w:val="000000" w:themeColor="text1"/>
        </w:rPr>
        <w:t xml:space="preserve"> disabili</w:t>
      </w:r>
      <w:r w:rsidRPr="000107B4">
        <w:rPr>
          <w:rFonts w:cs="Calibri"/>
          <w:color w:val="000000" w:themeColor="text1"/>
        </w:rPr>
        <w:t xml:space="preserve"> potessero </w:t>
      </w:r>
      <w:r w:rsidR="00E63CA7" w:rsidRPr="000107B4">
        <w:rPr>
          <w:rFonts w:cs="Calibri"/>
          <w:color w:val="000000" w:themeColor="text1"/>
        </w:rPr>
        <w:t>migliorare</w:t>
      </w:r>
      <w:r w:rsidRPr="000107B4">
        <w:rPr>
          <w:rFonts w:cs="Calibri"/>
          <w:color w:val="000000" w:themeColor="text1"/>
        </w:rPr>
        <w:t xml:space="preserve">. </w:t>
      </w:r>
      <w:r w:rsidR="00F228AB">
        <w:rPr>
          <w:rFonts w:cs="Calibri"/>
          <w:color w:val="000000" w:themeColor="text1"/>
        </w:rPr>
        <w:t>E i</w:t>
      </w:r>
      <w:r w:rsidR="00E63CA7" w:rsidRPr="000107B4">
        <w:rPr>
          <w:rFonts w:cs="Calibri"/>
          <w:color w:val="000000" w:themeColor="text1"/>
        </w:rPr>
        <w:t xml:space="preserve">l </w:t>
      </w:r>
      <w:r w:rsidRPr="000107B4">
        <w:rPr>
          <w:rFonts w:cs="Calibri"/>
          <w:color w:val="000000" w:themeColor="text1"/>
        </w:rPr>
        <w:t>cambiamento</w:t>
      </w:r>
      <w:r w:rsidR="006B1A62" w:rsidRPr="000107B4">
        <w:rPr>
          <w:rFonts w:cs="Calibri"/>
          <w:color w:val="000000" w:themeColor="text1"/>
        </w:rPr>
        <w:t xml:space="preserve"> di visione</w:t>
      </w:r>
      <w:r w:rsidRPr="000107B4">
        <w:rPr>
          <w:rFonts w:cs="Calibri"/>
          <w:color w:val="000000" w:themeColor="text1"/>
        </w:rPr>
        <w:t xml:space="preserve"> </w:t>
      </w:r>
      <w:r w:rsidR="00E63CA7" w:rsidRPr="000107B4">
        <w:rPr>
          <w:rFonts w:cs="Calibri"/>
          <w:color w:val="000000" w:themeColor="text1"/>
        </w:rPr>
        <w:t xml:space="preserve">fu </w:t>
      </w:r>
      <w:r w:rsidR="006B1A62" w:rsidRPr="000107B4">
        <w:rPr>
          <w:rFonts w:cs="Calibri"/>
          <w:color w:val="000000" w:themeColor="text1"/>
        </w:rPr>
        <w:t xml:space="preserve">effettivamente </w:t>
      </w:r>
      <w:r w:rsidR="00E63CA7" w:rsidRPr="000107B4">
        <w:rPr>
          <w:rFonts w:cs="Calibri"/>
          <w:color w:val="000000" w:themeColor="text1"/>
        </w:rPr>
        <w:t xml:space="preserve">provocato negli Stati Uniti dal ritorno </w:t>
      </w:r>
      <w:r w:rsidR="00A017E8" w:rsidRPr="000107B4">
        <w:rPr>
          <w:rFonts w:cs="Calibri"/>
          <w:color w:val="000000" w:themeColor="text1"/>
        </w:rPr>
        <w:t xml:space="preserve">in patria </w:t>
      </w:r>
      <w:r w:rsidR="00E63CA7" w:rsidRPr="000107B4">
        <w:rPr>
          <w:rFonts w:cs="Calibri"/>
          <w:color w:val="000000" w:themeColor="text1"/>
        </w:rPr>
        <w:t>de</w:t>
      </w:r>
      <w:r w:rsidRPr="000107B4">
        <w:rPr>
          <w:rFonts w:cs="Calibri"/>
          <w:color w:val="000000" w:themeColor="text1"/>
        </w:rPr>
        <w:t xml:space="preserve">i </w:t>
      </w:r>
      <w:r w:rsidR="00E63CA7" w:rsidRPr="000107B4">
        <w:rPr>
          <w:rFonts w:cs="Calibri"/>
          <w:color w:val="000000" w:themeColor="text1"/>
        </w:rPr>
        <w:t xml:space="preserve">soldati che </w:t>
      </w:r>
      <w:r w:rsidR="00A017E8" w:rsidRPr="000107B4">
        <w:rPr>
          <w:rFonts w:cs="Calibri"/>
          <w:color w:val="000000" w:themeColor="text1"/>
        </w:rPr>
        <w:t>erano stati colpiti in guerra</w:t>
      </w:r>
      <w:r w:rsidR="00E63CA7" w:rsidRPr="000107B4">
        <w:rPr>
          <w:rFonts w:cs="Calibri"/>
          <w:color w:val="000000" w:themeColor="text1"/>
        </w:rPr>
        <w:t xml:space="preserve"> d</w:t>
      </w:r>
      <w:r w:rsidR="00A017E8" w:rsidRPr="000107B4">
        <w:rPr>
          <w:rFonts w:cs="Calibri"/>
          <w:color w:val="000000" w:themeColor="text1"/>
        </w:rPr>
        <w:t>a</w:t>
      </w:r>
      <w:r w:rsidR="00E63CA7" w:rsidRPr="000107B4">
        <w:rPr>
          <w:rFonts w:cs="Calibri"/>
          <w:color w:val="000000" w:themeColor="text1"/>
        </w:rPr>
        <w:t xml:space="preserve"> </w:t>
      </w:r>
      <w:r w:rsidRPr="000107B4">
        <w:rPr>
          <w:rFonts w:cs="Calibri"/>
          <w:color w:val="000000" w:themeColor="text1"/>
        </w:rPr>
        <w:t>disabilità</w:t>
      </w:r>
      <w:r w:rsidR="00A017E8" w:rsidRPr="000107B4">
        <w:rPr>
          <w:rFonts w:cs="Calibri"/>
          <w:color w:val="000000" w:themeColor="text1"/>
        </w:rPr>
        <w:t xml:space="preserve"> gravi</w:t>
      </w:r>
      <w:r w:rsidR="00E63CA7" w:rsidRPr="000107B4">
        <w:rPr>
          <w:rFonts w:cs="Calibri"/>
          <w:color w:val="000000" w:themeColor="text1"/>
        </w:rPr>
        <w:t>.</w:t>
      </w:r>
      <w:r w:rsidRPr="000107B4">
        <w:rPr>
          <w:rFonts w:cs="Calibri"/>
          <w:color w:val="000000" w:themeColor="text1"/>
        </w:rPr>
        <w:t xml:space="preserve"> </w:t>
      </w:r>
      <w:r w:rsidR="00E63CA7" w:rsidRPr="000107B4">
        <w:rPr>
          <w:rFonts w:cs="Calibri"/>
          <w:color w:val="000000" w:themeColor="text1"/>
        </w:rPr>
        <w:t>L</w:t>
      </w:r>
      <w:r w:rsidRPr="000107B4">
        <w:rPr>
          <w:rFonts w:cs="Calibri"/>
          <w:color w:val="000000" w:themeColor="text1"/>
        </w:rPr>
        <w:t xml:space="preserve">e loro mamme e mogli chiedevano che si facesse qualcosa </w:t>
      </w:r>
      <w:r w:rsidR="00A017E8" w:rsidRPr="000107B4">
        <w:rPr>
          <w:rFonts w:cs="Calibri"/>
          <w:color w:val="000000" w:themeColor="text1"/>
        </w:rPr>
        <w:t xml:space="preserve">per </w:t>
      </w:r>
      <w:r w:rsidR="00F228AB">
        <w:rPr>
          <w:rFonts w:cs="Calibri"/>
          <w:color w:val="000000" w:themeColor="text1"/>
        </w:rPr>
        <w:t xml:space="preserve">loro </w:t>
      </w:r>
      <w:r w:rsidRPr="000107B4">
        <w:rPr>
          <w:rFonts w:cs="Calibri"/>
          <w:color w:val="000000" w:themeColor="text1"/>
        </w:rPr>
        <w:t xml:space="preserve">e </w:t>
      </w:r>
      <w:r w:rsidR="00A017E8" w:rsidRPr="000107B4">
        <w:rPr>
          <w:rFonts w:cs="Calibri"/>
          <w:color w:val="000000" w:themeColor="text1"/>
        </w:rPr>
        <w:t xml:space="preserve">per rispondere alle richieste </w:t>
      </w:r>
      <w:r w:rsidRPr="000107B4">
        <w:rPr>
          <w:rFonts w:cs="Calibri"/>
          <w:color w:val="000000" w:themeColor="text1"/>
        </w:rPr>
        <w:t>nacque la riabilitazione</w:t>
      </w:r>
      <w:r w:rsidR="00A017E8" w:rsidRPr="000107B4">
        <w:rPr>
          <w:rFonts w:cs="Calibri"/>
          <w:color w:val="000000" w:themeColor="text1"/>
        </w:rPr>
        <w:t>, la quale,</w:t>
      </w:r>
      <w:r w:rsidRPr="000107B4">
        <w:rPr>
          <w:rFonts w:cs="Calibri"/>
          <w:color w:val="000000" w:themeColor="text1"/>
        </w:rPr>
        <w:t xml:space="preserve"> se funzionava per le disabilità</w:t>
      </w:r>
      <w:r w:rsidR="00A017E8" w:rsidRPr="000107B4">
        <w:rPr>
          <w:rFonts w:cs="Calibri"/>
          <w:color w:val="000000" w:themeColor="text1"/>
        </w:rPr>
        <w:t xml:space="preserve"> acquisite, </w:t>
      </w:r>
      <w:r w:rsidRPr="000107B4">
        <w:rPr>
          <w:rFonts w:cs="Calibri"/>
          <w:color w:val="000000" w:themeColor="text1"/>
        </w:rPr>
        <w:t xml:space="preserve"> poteva  funzionare anche con coloro le avevano dalla nascita. Da questi avvenimenti </w:t>
      </w:r>
      <w:r w:rsidR="00A017E8" w:rsidRPr="000107B4">
        <w:rPr>
          <w:rFonts w:cs="Calibri"/>
          <w:color w:val="000000" w:themeColor="text1"/>
        </w:rPr>
        <w:t>arrivò il</w:t>
      </w:r>
      <w:r w:rsidRPr="000107B4">
        <w:rPr>
          <w:rFonts w:cs="Calibri"/>
          <w:color w:val="000000" w:themeColor="text1"/>
        </w:rPr>
        <w:t xml:space="preserve"> nuovo paio di occhiali</w:t>
      </w:r>
      <w:r w:rsidR="00A017E8" w:rsidRPr="000107B4">
        <w:rPr>
          <w:rFonts w:cs="Calibri"/>
          <w:color w:val="000000" w:themeColor="text1"/>
        </w:rPr>
        <w:t>: d</w:t>
      </w:r>
      <w:r w:rsidRPr="000107B4">
        <w:rPr>
          <w:rFonts w:cs="Calibri"/>
          <w:color w:val="000000" w:themeColor="text1"/>
        </w:rPr>
        <w:t xml:space="preserve">a un lato l’attenzione al tema della disabilità divenne forte, dall’altro nacque </w:t>
      </w:r>
      <w:r w:rsidR="00A017E8" w:rsidRPr="000107B4">
        <w:rPr>
          <w:rFonts w:cs="Calibri"/>
          <w:color w:val="000000" w:themeColor="text1"/>
        </w:rPr>
        <w:t xml:space="preserve">la </w:t>
      </w:r>
      <w:r w:rsidRPr="000107B4">
        <w:rPr>
          <w:rFonts w:cs="Calibri"/>
          <w:color w:val="000000" w:themeColor="text1"/>
        </w:rPr>
        <w:t>figura</w:t>
      </w:r>
      <w:r w:rsidR="00A017E8" w:rsidRPr="000107B4">
        <w:rPr>
          <w:rFonts w:cs="Calibri"/>
          <w:color w:val="000000" w:themeColor="text1"/>
        </w:rPr>
        <w:t xml:space="preserve"> della</w:t>
      </w:r>
      <w:r w:rsidRPr="000107B4">
        <w:rPr>
          <w:rFonts w:cs="Calibri"/>
          <w:color w:val="000000" w:themeColor="text1"/>
        </w:rPr>
        <w:t xml:space="preserve"> religiosa,</w:t>
      </w:r>
      <w:r w:rsidR="006B1A62" w:rsidRPr="000107B4">
        <w:rPr>
          <w:rFonts w:cs="Calibri"/>
          <w:color w:val="000000" w:themeColor="text1"/>
        </w:rPr>
        <w:t xml:space="preserve"> o della madre,</w:t>
      </w:r>
      <w:r w:rsidRPr="000107B4">
        <w:rPr>
          <w:rFonts w:cs="Calibri"/>
          <w:color w:val="000000" w:themeColor="text1"/>
        </w:rPr>
        <w:t xml:space="preserve"> che </w:t>
      </w:r>
      <w:r w:rsidR="004A5F00" w:rsidRPr="000107B4">
        <w:rPr>
          <w:rFonts w:cs="Calibri"/>
          <w:color w:val="000000" w:themeColor="text1"/>
        </w:rPr>
        <w:t>nutriva e curava non solo</w:t>
      </w:r>
      <w:r w:rsidRPr="000107B4">
        <w:rPr>
          <w:rFonts w:cs="Calibri"/>
          <w:color w:val="000000" w:themeColor="text1"/>
        </w:rPr>
        <w:t xml:space="preserve"> il corpo, ma anche l’anima</w:t>
      </w:r>
      <w:r w:rsidR="004A5F00" w:rsidRPr="000107B4">
        <w:rPr>
          <w:rFonts w:cs="Calibri"/>
          <w:color w:val="000000" w:themeColor="text1"/>
        </w:rPr>
        <w:t>:</w:t>
      </w:r>
      <w:r w:rsidRPr="000107B4">
        <w:rPr>
          <w:rFonts w:cs="Calibri"/>
          <w:color w:val="000000" w:themeColor="text1"/>
        </w:rPr>
        <w:t xml:space="preserve"> </w:t>
      </w:r>
      <w:r w:rsidR="004A5F00" w:rsidRPr="000107B4">
        <w:rPr>
          <w:rFonts w:cs="Calibri"/>
          <w:color w:val="000000" w:themeColor="text1"/>
        </w:rPr>
        <w:t xml:space="preserve">voleva </w:t>
      </w:r>
      <w:r w:rsidRPr="000107B4">
        <w:rPr>
          <w:rFonts w:cs="Calibri"/>
          <w:color w:val="000000" w:themeColor="text1"/>
        </w:rPr>
        <w:t xml:space="preserve">cioè </w:t>
      </w:r>
      <w:r w:rsidR="004A5F00" w:rsidRPr="000107B4">
        <w:rPr>
          <w:rFonts w:cs="Calibri"/>
          <w:color w:val="000000" w:themeColor="text1"/>
        </w:rPr>
        <w:t>comunicare</w:t>
      </w:r>
      <w:r w:rsidRPr="000107B4">
        <w:rPr>
          <w:rFonts w:cs="Calibri"/>
          <w:color w:val="000000" w:themeColor="text1"/>
        </w:rPr>
        <w:t xml:space="preserve"> benessere, emozionare, curare i sentimenti e i valori. Quest</w:t>
      </w:r>
      <w:r w:rsidR="004A5F00" w:rsidRPr="000107B4">
        <w:rPr>
          <w:rFonts w:cs="Calibri"/>
          <w:color w:val="000000" w:themeColor="text1"/>
        </w:rPr>
        <w:t xml:space="preserve">a figura univa </w:t>
      </w:r>
      <w:r w:rsidRPr="000107B4">
        <w:rPr>
          <w:rFonts w:cs="Calibri"/>
          <w:color w:val="000000" w:themeColor="text1"/>
        </w:rPr>
        <w:t>due sistemi</w:t>
      </w:r>
      <w:r w:rsidR="004A5F00" w:rsidRPr="000107B4">
        <w:rPr>
          <w:rFonts w:cs="Calibri"/>
          <w:color w:val="000000" w:themeColor="text1"/>
        </w:rPr>
        <w:t xml:space="preserve"> di pensiero</w:t>
      </w:r>
      <w:r w:rsidRPr="000107B4">
        <w:rPr>
          <w:rFonts w:cs="Calibri"/>
          <w:color w:val="000000" w:themeColor="text1"/>
        </w:rPr>
        <w:t xml:space="preserve">: da una parte </w:t>
      </w:r>
      <w:r w:rsidR="004A5F00" w:rsidRPr="000107B4">
        <w:rPr>
          <w:rFonts w:cs="Calibri"/>
          <w:color w:val="000000" w:themeColor="text1"/>
        </w:rPr>
        <w:t xml:space="preserve">affermava </w:t>
      </w:r>
      <w:r w:rsidRPr="000107B4">
        <w:rPr>
          <w:rFonts w:cs="Calibri"/>
          <w:color w:val="000000" w:themeColor="text1"/>
        </w:rPr>
        <w:t>che in certe situazioni si poteva fare poco, dall’altra dimostrava che quel poco era</w:t>
      </w:r>
      <w:r w:rsidR="004A5F00" w:rsidRPr="000107B4">
        <w:rPr>
          <w:rFonts w:cs="Calibri"/>
          <w:color w:val="000000" w:themeColor="text1"/>
        </w:rPr>
        <w:t xml:space="preserve"> in realtà</w:t>
      </w:r>
      <w:r w:rsidRPr="000107B4">
        <w:rPr>
          <w:rFonts w:cs="Calibri"/>
          <w:color w:val="000000" w:themeColor="text1"/>
        </w:rPr>
        <w:t xml:space="preserve"> tanto. </w:t>
      </w:r>
    </w:p>
    <w:p w:rsidR="007F4CF3" w:rsidRPr="000107B4" w:rsidRDefault="007F4CF3" w:rsidP="005E0558">
      <w:pPr>
        <w:spacing w:after="0"/>
        <w:jc w:val="both"/>
        <w:rPr>
          <w:rFonts w:cs="Calibri"/>
          <w:color w:val="000000" w:themeColor="text1"/>
        </w:rPr>
      </w:pPr>
    </w:p>
    <w:p w:rsidR="006B1A62" w:rsidRPr="000107B4" w:rsidRDefault="006B1A62" w:rsidP="005E0558">
      <w:pPr>
        <w:spacing w:after="0"/>
        <w:jc w:val="both"/>
        <w:rPr>
          <w:rFonts w:cs="Calibri"/>
          <w:color w:val="000000" w:themeColor="text1"/>
        </w:rPr>
      </w:pPr>
      <w:r w:rsidRPr="000107B4">
        <w:rPr>
          <w:rFonts w:cs="Calibri"/>
          <w:color w:val="000000" w:themeColor="text1"/>
        </w:rPr>
        <w:t xml:space="preserve">Un terzo modello </w:t>
      </w:r>
      <w:r w:rsidR="007F4CF3" w:rsidRPr="000107B4">
        <w:rPr>
          <w:rFonts w:cs="Calibri"/>
          <w:color w:val="000000" w:themeColor="text1"/>
        </w:rPr>
        <w:t>fu</w:t>
      </w:r>
      <w:r w:rsidRPr="000107B4">
        <w:rPr>
          <w:rFonts w:cs="Calibri"/>
          <w:color w:val="000000" w:themeColor="text1"/>
        </w:rPr>
        <w:t xml:space="preserve"> lo schema </w:t>
      </w:r>
      <w:r w:rsidR="005E0558" w:rsidRPr="000107B4">
        <w:rPr>
          <w:rFonts w:cs="Calibri"/>
          <w:color w:val="000000" w:themeColor="text1"/>
        </w:rPr>
        <w:t>paternalistico, che porta</w:t>
      </w:r>
      <w:r w:rsidR="007F4CF3" w:rsidRPr="000107B4">
        <w:rPr>
          <w:rFonts w:cs="Calibri"/>
          <w:color w:val="000000" w:themeColor="text1"/>
        </w:rPr>
        <w:t>va</w:t>
      </w:r>
      <w:r w:rsidR="005E0558" w:rsidRPr="000107B4">
        <w:rPr>
          <w:rFonts w:cs="Calibri"/>
          <w:color w:val="000000" w:themeColor="text1"/>
        </w:rPr>
        <w:t xml:space="preserve"> con sé molte criticità, perché prevede</w:t>
      </w:r>
      <w:r w:rsidR="007F4CF3" w:rsidRPr="000107B4">
        <w:rPr>
          <w:rFonts w:cs="Calibri"/>
          <w:color w:val="000000" w:themeColor="text1"/>
        </w:rPr>
        <w:t>va</w:t>
      </w:r>
      <w:r w:rsidRPr="000107B4">
        <w:rPr>
          <w:rFonts w:cs="Calibri"/>
          <w:color w:val="000000" w:themeColor="text1"/>
        </w:rPr>
        <w:t xml:space="preserve"> l’esistenza di due</w:t>
      </w:r>
      <w:r w:rsidR="005E0558" w:rsidRPr="000107B4">
        <w:rPr>
          <w:rFonts w:cs="Calibri"/>
          <w:color w:val="000000" w:themeColor="text1"/>
        </w:rPr>
        <w:t xml:space="preserve"> piani </w:t>
      </w:r>
      <w:r w:rsidRPr="000107B4">
        <w:rPr>
          <w:rFonts w:cs="Calibri"/>
          <w:color w:val="000000" w:themeColor="text1"/>
        </w:rPr>
        <w:t xml:space="preserve">gerarchicamente </w:t>
      </w:r>
      <w:r w:rsidR="005E0558" w:rsidRPr="000107B4">
        <w:rPr>
          <w:rFonts w:cs="Calibri"/>
          <w:color w:val="000000" w:themeColor="text1"/>
        </w:rPr>
        <w:t>diversi</w:t>
      </w:r>
      <w:r w:rsidRPr="000107B4">
        <w:rPr>
          <w:rFonts w:cs="Calibri"/>
          <w:color w:val="000000" w:themeColor="text1"/>
        </w:rPr>
        <w:t>:</w:t>
      </w:r>
      <w:r w:rsidR="005E0558" w:rsidRPr="000107B4">
        <w:rPr>
          <w:rFonts w:cs="Calibri"/>
          <w:color w:val="000000" w:themeColor="text1"/>
        </w:rPr>
        <w:t xml:space="preserve"> “Io sono il padre buono e tu hai bisogno di me”. Questo discorso funziona finché viene</w:t>
      </w:r>
      <w:r w:rsidRPr="000107B4">
        <w:rPr>
          <w:rFonts w:cs="Calibri"/>
          <w:color w:val="000000" w:themeColor="text1"/>
        </w:rPr>
        <w:t xml:space="preserve"> pronunciato da Dio</w:t>
      </w:r>
      <w:r w:rsidR="005E0558" w:rsidRPr="000107B4">
        <w:rPr>
          <w:rFonts w:cs="Calibri"/>
          <w:color w:val="000000" w:themeColor="text1"/>
        </w:rPr>
        <w:t xml:space="preserve"> Padre, che mette noi davanti a sé</w:t>
      </w:r>
      <w:r w:rsidRPr="000107B4">
        <w:rPr>
          <w:rFonts w:cs="Calibri"/>
          <w:color w:val="000000" w:themeColor="text1"/>
        </w:rPr>
        <w:t xml:space="preserve"> fino a sacrificare</w:t>
      </w:r>
      <w:r w:rsidR="005E0558" w:rsidRPr="000107B4">
        <w:rPr>
          <w:rFonts w:cs="Calibri"/>
          <w:color w:val="000000" w:themeColor="text1"/>
        </w:rPr>
        <w:t xml:space="preserve"> suo Figlio, conosce i nostri bisogni e sa parlare la nostra lingua. Ma c’è </w:t>
      </w:r>
      <w:r w:rsidRPr="000107B4">
        <w:rPr>
          <w:rFonts w:cs="Calibri"/>
          <w:color w:val="000000" w:themeColor="text1"/>
        </w:rPr>
        <w:t xml:space="preserve">purtroppo </w:t>
      </w:r>
      <w:r w:rsidR="005E0558" w:rsidRPr="000107B4">
        <w:rPr>
          <w:rFonts w:cs="Calibri"/>
          <w:color w:val="000000" w:themeColor="text1"/>
        </w:rPr>
        <w:t>anche un altro tipo di divinità</w:t>
      </w:r>
      <w:r w:rsidRPr="000107B4">
        <w:rPr>
          <w:rFonts w:cs="Calibri"/>
          <w:color w:val="000000" w:themeColor="text1"/>
        </w:rPr>
        <w:t>: è</w:t>
      </w:r>
      <w:r w:rsidR="005E0558" w:rsidRPr="000107B4">
        <w:rPr>
          <w:rFonts w:cs="Calibri"/>
          <w:color w:val="000000" w:themeColor="text1"/>
        </w:rPr>
        <w:t xml:space="preserve">  Zeus, nel mito di </w:t>
      </w:r>
      <w:proofErr w:type="spellStart"/>
      <w:r w:rsidR="005E0558" w:rsidRPr="000107B4">
        <w:rPr>
          <w:rFonts w:cs="Calibri"/>
          <w:color w:val="000000" w:themeColor="text1"/>
        </w:rPr>
        <w:t>Kronos</w:t>
      </w:r>
      <w:proofErr w:type="spellEnd"/>
      <w:r w:rsidR="005E0558" w:rsidRPr="000107B4">
        <w:rPr>
          <w:rFonts w:cs="Calibri"/>
          <w:color w:val="000000" w:themeColor="text1"/>
        </w:rPr>
        <w:t xml:space="preserve">, </w:t>
      </w:r>
      <w:r w:rsidRPr="000107B4">
        <w:rPr>
          <w:rFonts w:cs="Calibri"/>
          <w:color w:val="000000" w:themeColor="text1"/>
        </w:rPr>
        <w:t xml:space="preserve">mito </w:t>
      </w:r>
      <w:r w:rsidR="005E0558" w:rsidRPr="000107B4">
        <w:rPr>
          <w:rFonts w:cs="Calibri"/>
          <w:color w:val="000000" w:themeColor="text1"/>
        </w:rPr>
        <w:t>che insinua l’idea di un padre o di una madre che non sempre sanno essere all’altezza dei propri figli. È l’egoismo</w:t>
      </w:r>
      <w:r w:rsidRPr="000107B4">
        <w:rPr>
          <w:rFonts w:cs="Calibri"/>
          <w:color w:val="000000" w:themeColor="text1"/>
        </w:rPr>
        <w:t>,</w:t>
      </w:r>
      <w:r w:rsidR="005E0558" w:rsidRPr="000107B4">
        <w:rPr>
          <w:rFonts w:cs="Calibri"/>
          <w:color w:val="000000" w:themeColor="text1"/>
        </w:rPr>
        <w:t xml:space="preserve"> che fa parte della nostra vita.</w:t>
      </w:r>
    </w:p>
    <w:p w:rsidR="005E0558" w:rsidRPr="000107B4" w:rsidRDefault="005E0558" w:rsidP="005E0558">
      <w:pPr>
        <w:spacing w:after="0"/>
        <w:jc w:val="both"/>
        <w:rPr>
          <w:rFonts w:cs="Calibri"/>
          <w:color w:val="000000" w:themeColor="text1"/>
        </w:rPr>
      </w:pPr>
      <w:r w:rsidRPr="000107B4">
        <w:rPr>
          <w:rFonts w:cs="Calibri"/>
          <w:color w:val="000000" w:themeColor="text1"/>
        </w:rPr>
        <w:t xml:space="preserve"> </w:t>
      </w:r>
    </w:p>
    <w:p w:rsidR="007F4CF3" w:rsidRPr="000107B4" w:rsidRDefault="007F4CF3" w:rsidP="005E0558">
      <w:pPr>
        <w:spacing w:after="0"/>
        <w:jc w:val="both"/>
        <w:rPr>
          <w:rFonts w:cs="Calibri"/>
          <w:color w:val="000000" w:themeColor="text1"/>
        </w:rPr>
      </w:pPr>
      <w:r w:rsidRPr="000107B4">
        <w:rPr>
          <w:rFonts w:cs="Calibri"/>
          <w:color w:val="000000" w:themeColor="text1"/>
        </w:rPr>
        <w:t>Il quarto modello afferma che le persone con disabilità hanno gli stessi diritti degli altri. A questo proposito, I</w:t>
      </w:r>
      <w:r w:rsidR="005E0558" w:rsidRPr="000107B4">
        <w:rPr>
          <w:rFonts w:cs="Calibri"/>
          <w:color w:val="000000" w:themeColor="text1"/>
        </w:rPr>
        <w:t>l  manifesto detto della normalizzazione</w:t>
      </w:r>
      <w:r w:rsidRPr="000107B4">
        <w:rPr>
          <w:rFonts w:cs="Calibri"/>
          <w:color w:val="000000" w:themeColor="text1"/>
        </w:rPr>
        <w:t>, che</w:t>
      </w:r>
      <w:r w:rsidR="005E0558" w:rsidRPr="000107B4">
        <w:rPr>
          <w:rFonts w:cs="Calibri"/>
          <w:color w:val="000000" w:themeColor="text1"/>
        </w:rPr>
        <w:t xml:space="preserve"> dichiara</w:t>
      </w:r>
      <w:r w:rsidRPr="000107B4">
        <w:rPr>
          <w:rFonts w:cs="Calibri"/>
          <w:color w:val="000000" w:themeColor="text1"/>
        </w:rPr>
        <w:t xml:space="preserve"> </w:t>
      </w:r>
      <w:r w:rsidR="005E0558" w:rsidRPr="000107B4">
        <w:rPr>
          <w:rFonts w:cs="Calibri"/>
          <w:color w:val="000000" w:themeColor="text1"/>
        </w:rPr>
        <w:t xml:space="preserve">la possibilità per le persone con disabilità di vivere  la propria vita come persone normali,  condiziona ancora oggi il nostro mondo. </w:t>
      </w:r>
      <w:r w:rsidRPr="000107B4">
        <w:rPr>
          <w:rFonts w:cs="Calibri"/>
          <w:color w:val="000000" w:themeColor="text1"/>
        </w:rPr>
        <w:t xml:space="preserve">Si tratta di </w:t>
      </w:r>
      <w:r w:rsidR="005E0558" w:rsidRPr="000107B4">
        <w:rPr>
          <w:rFonts w:cs="Calibri"/>
          <w:color w:val="000000" w:themeColor="text1"/>
        </w:rPr>
        <w:t>un</w:t>
      </w:r>
      <w:r w:rsidRPr="000107B4">
        <w:rPr>
          <w:rFonts w:cs="Calibri"/>
          <w:color w:val="000000" w:themeColor="text1"/>
        </w:rPr>
        <w:t xml:space="preserve"> tipo di</w:t>
      </w:r>
      <w:r w:rsidR="005E0558" w:rsidRPr="000107B4">
        <w:rPr>
          <w:rFonts w:cs="Calibri"/>
          <w:color w:val="000000" w:themeColor="text1"/>
        </w:rPr>
        <w:t xml:space="preserve"> cultura fortissim</w:t>
      </w:r>
      <w:r w:rsidRPr="000107B4">
        <w:rPr>
          <w:rFonts w:cs="Calibri"/>
          <w:color w:val="000000" w:themeColor="text1"/>
        </w:rPr>
        <w:t>o</w:t>
      </w:r>
      <w:r w:rsidR="005E0558" w:rsidRPr="000107B4">
        <w:rPr>
          <w:rFonts w:cs="Calibri"/>
          <w:color w:val="000000" w:themeColor="text1"/>
        </w:rPr>
        <w:t xml:space="preserve">, perché </w:t>
      </w:r>
      <w:r w:rsidRPr="000107B4">
        <w:rPr>
          <w:rFonts w:cs="Calibri"/>
          <w:color w:val="000000" w:themeColor="text1"/>
        </w:rPr>
        <w:t>stabilisce</w:t>
      </w:r>
      <w:r w:rsidR="005E0558" w:rsidRPr="000107B4">
        <w:rPr>
          <w:rFonts w:cs="Calibri"/>
          <w:color w:val="000000" w:themeColor="text1"/>
        </w:rPr>
        <w:t xml:space="preserve"> che noi dobbiamo preoccuparci del bene dell’altro, non perché siamo buoni </w:t>
      </w:r>
      <w:r w:rsidR="005E0558" w:rsidRPr="000107B4">
        <w:rPr>
          <w:rFonts w:cs="Calibri"/>
          <w:color w:val="000000" w:themeColor="text1"/>
        </w:rPr>
        <w:lastRenderedPageBreak/>
        <w:t>(cosa che per altro non fa male), ma perché è giusto e perché l’altro ha gli stessi nostri diritti. Il manifesto mette</w:t>
      </w:r>
      <w:r w:rsidRPr="000107B4">
        <w:rPr>
          <w:rFonts w:cs="Calibri"/>
          <w:color w:val="000000" w:themeColor="text1"/>
        </w:rPr>
        <w:t xml:space="preserve"> tutte</w:t>
      </w:r>
      <w:r w:rsidR="005E0558" w:rsidRPr="000107B4">
        <w:rPr>
          <w:rFonts w:cs="Calibri"/>
          <w:color w:val="000000" w:themeColor="text1"/>
        </w:rPr>
        <w:t xml:space="preserve"> le persone sullo stesso piano. </w:t>
      </w:r>
    </w:p>
    <w:p w:rsidR="00674D53" w:rsidRPr="000107B4" w:rsidRDefault="007F4CF3" w:rsidP="005E0558">
      <w:pPr>
        <w:spacing w:after="0"/>
        <w:jc w:val="both"/>
        <w:rPr>
          <w:rFonts w:cs="Calibri"/>
          <w:color w:val="000000" w:themeColor="text1"/>
        </w:rPr>
      </w:pPr>
      <w:r w:rsidRPr="000107B4">
        <w:rPr>
          <w:rFonts w:cs="Calibri"/>
          <w:color w:val="000000" w:themeColor="text1"/>
        </w:rPr>
        <w:t xml:space="preserve">All’interno di </w:t>
      </w:r>
      <w:r w:rsidR="005E0558" w:rsidRPr="000107B4">
        <w:rPr>
          <w:rFonts w:cs="Calibri"/>
          <w:color w:val="000000" w:themeColor="text1"/>
        </w:rPr>
        <w:t>questa visione</w:t>
      </w:r>
      <w:r w:rsidRPr="000107B4">
        <w:rPr>
          <w:rFonts w:cs="Calibri"/>
          <w:color w:val="000000" w:themeColor="text1"/>
        </w:rPr>
        <w:t>,</w:t>
      </w:r>
      <w:r w:rsidR="005E0558" w:rsidRPr="000107B4">
        <w:rPr>
          <w:rFonts w:cs="Calibri"/>
          <w:color w:val="000000" w:themeColor="text1"/>
        </w:rPr>
        <w:t xml:space="preserve"> la bellezza non è un valore, ma un</w:t>
      </w:r>
      <w:r w:rsidRPr="000107B4">
        <w:rPr>
          <w:rFonts w:cs="Calibri"/>
          <w:color w:val="000000" w:themeColor="text1"/>
        </w:rPr>
        <w:t>’</w:t>
      </w:r>
      <w:r w:rsidR="005E0558" w:rsidRPr="000107B4">
        <w:rPr>
          <w:rFonts w:cs="Calibri"/>
          <w:color w:val="000000" w:themeColor="text1"/>
        </w:rPr>
        <w:t>opportunità. Avere un funzionamento migliore, vedere meglio rispetto a chi non vede, correre più velocemente rispetto a chi corre più lentamente</w:t>
      </w:r>
      <w:r w:rsidR="00A42F89" w:rsidRPr="000107B4">
        <w:rPr>
          <w:rFonts w:cs="Calibri"/>
          <w:color w:val="000000" w:themeColor="text1"/>
        </w:rPr>
        <w:t>, essere più intelligenti</w:t>
      </w:r>
      <w:r w:rsidR="005E0558" w:rsidRPr="000107B4">
        <w:rPr>
          <w:rFonts w:cs="Calibri"/>
          <w:color w:val="000000" w:themeColor="text1"/>
        </w:rPr>
        <w:t xml:space="preserve"> … sono opportunità, non valori. </w:t>
      </w:r>
      <w:r w:rsidR="00674D53" w:rsidRPr="000107B4">
        <w:rPr>
          <w:rFonts w:cs="Calibri"/>
          <w:color w:val="000000" w:themeColor="text1"/>
        </w:rPr>
        <w:t>Questo concetto motiva le leggi anti discriminazione. Diversamente abili, diversamente intelligenti, diversamente belli … ma tutti con la stessa tessera elettorale, tutti uguali sul p</w:t>
      </w:r>
      <w:r w:rsidR="00ED1544" w:rsidRPr="000107B4">
        <w:rPr>
          <w:rFonts w:cs="Calibri"/>
          <w:color w:val="000000" w:themeColor="text1"/>
        </w:rPr>
        <w:t>ia</w:t>
      </w:r>
      <w:r w:rsidR="00674D53" w:rsidRPr="000107B4">
        <w:rPr>
          <w:rFonts w:cs="Calibri"/>
          <w:color w:val="000000" w:themeColor="text1"/>
        </w:rPr>
        <w:t>no dei valori</w:t>
      </w:r>
      <w:r w:rsidR="00F228AB">
        <w:rPr>
          <w:rFonts w:cs="Calibri"/>
          <w:color w:val="000000" w:themeColor="text1"/>
        </w:rPr>
        <w:t xml:space="preserve"> e dei diritti</w:t>
      </w:r>
      <w:r w:rsidR="00674D53" w:rsidRPr="000107B4">
        <w:rPr>
          <w:rFonts w:cs="Calibri"/>
          <w:color w:val="000000" w:themeColor="text1"/>
        </w:rPr>
        <w:t xml:space="preserve">. </w:t>
      </w:r>
    </w:p>
    <w:p w:rsidR="00DF0657" w:rsidRPr="000107B4" w:rsidRDefault="005E0558" w:rsidP="005E0558">
      <w:pPr>
        <w:spacing w:after="0"/>
        <w:jc w:val="both"/>
        <w:rPr>
          <w:rFonts w:cs="Calibri"/>
          <w:color w:val="000000" w:themeColor="text1"/>
        </w:rPr>
      </w:pPr>
      <w:r w:rsidRPr="000107B4">
        <w:rPr>
          <w:rFonts w:cs="Calibri"/>
          <w:color w:val="000000" w:themeColor="text1"/>
        </w:rPr>
        <w:t>Come succede per tutti gli occhiali</w:t>
      </w:r>
      <w:r w:rsidR="00ED1544" w:rsidRPr="000107B4">
        <w:rPr>
          <w:rFonts w:cs="Calibri"/>
          <w:color w:val="000000" w:themeColor="text1"/>
        </w:rPr>
        <w:t>,</w:t>
      </w:r>
      <w:r w:rsidRPr="000107B4">
        <w:rPr>
          <w:rFonts w:cs="Calibri"/>
          <w:color w:val="000000" w:themeColor="text1"/>
        </w:rPr>
        <w:t xml:space="preserve"> </w:t>
      </w:r>
      <w:r w:rsidR="00ED1544" w:rsidRPr="000107B4">
        <w:rPr>
          <w:rFonts w:cs="Calibri"/>
          <w:color w:val="000000" w:themeColor="text1"/>
        </w:rPr>
        <w:t xml:space="preserve">anche </w:t>
      </w:r>
      <w:r w:rsidRPr="000107B4">
        <w:rPr>
          <w:rFonts w:cs="Calibri"/>
          <w:color w:val="000000" w:themeColor="text1"/>
        </w:rPr>
        <w:t>questo modello corre dei rischi</w:t>
      </w:r>
      <w:r w:rsidR="00ED1544" w:rsidRPr="000107B4">
        <w:rPr>
          <w:rFonts w:cs="Calibri"/>
          <w:color w:val="000000" w:themeColor="text1"/>
        </w:rPr>
        <w:t>.</w:t>
      </w:r>
      <w:r w:rsidRPr="000107B4">
        <w:rPr>
          <w:rFonts w:cs="Calibri"/>
          <w:color w:val="000000" w:themeColor="text1"/>
        </w:rPr>
        <w:t xml:space="preserve"> </w:t>
      </w:r>
      <w:r w:rsidR="00ED1544" w:rsidRPr="000107B4">
        <w:rPr>
          <w:rFonts w:cs="Calibri"/>
          <w:color w:val="000000" w:themeColor="text1"/>
        </w:rPr>
        <w:t>Il primo consiste nella</w:t>
      </w:r>
      <w:r w:rsidRPr="000107B4">
        <w:rPr>
          <w:rFonts w:cs="Calibri"/>
          <w:color w:val="000000" w:themeColor="text1"/>
        </w:rPr>
        <w:t xml:space="preserve"> standardizzazione, cioè </w:t>
      </w:r>
      <w:r w:rsidR="00ED1544" w:rsidRPr="000107B4">
        <w:rPr>
          <w:rFonts w:cs="Calibri"/>
          <w:color w:val="000000" w:themeColor="text1"/>
        </w:rPr>
        <w:t>nel</w:t>
      </w:r>
      <w:r w:rsidRPr="000107B4">
        <w:rPr>
          <w:rFonts w:cs="Calibri"/>
          <w:color w:val="000000" w:themeColor="text1"/>
        </w:rPr>
        <w:t xml:space="preserve"> pensare che tutte le persone siano </w:t>
      </w:r>
      <w:r w:rsidR="00F228AB">
        <w:rPr>
          <w:rFonts w:cs="Calibri"/>
          <w:color w:val="000000" w:themeColor="text1"/>
        </w:rPr>
        <w:t>identiche</w:t>
      </w:r>
      <w:r w:rsidRPr="000107B4">
        <w:rPr>
          <w:rFonts w:cs="Calibri"/>
          <w:color w:val="000000" w:themeColor="text1"/>
        </w:rPr>
        <w:t xml:space="preserve">, </w:t>
      </w:r>
      <w:r w:rsidR="00ED1544" w:rsidRPr="000107B4">
        <w:rPr>
          <w:rFonts w:cs="Calibri"/>
          <w:color w:val="000000" w:themeColor="text1"/>
        </w:rPr>
        <w:t xml:space="preserve">tutte </w:t>
      </w:r>
      <w:r w:rsidRPr="000107B4">
        <w:rPr>
          <w:rFonts w:cs="Calibri"/>
          <w:color w:val="000000" w:themeColor="text1"/>
        </w:rPr>
        <w:t xml:space="preserve">nella media. </w:t>
      </w:r>
      <w:r w:rsidR="00ED1544" w:rsidRPr="000107B4">
        <w:rPr>
          <w:rFonts w:cs="Calibri"/>
          <w:color w:val="000000" w:themeColor="text1"/>
        </w:rPr>
        <w:t xml:space="preserve">Ma noi non siamo felici perché siamo nella media, noi siamo noi stessi quando abbiamo la vivida esperienza che la nostra vita sia unica, esclusiva, e affinché sia così occorre che l’altro ci conosca e capisca chi siamo. </w:t>
      </w:r>
    </w:p>
    <w:p w:rsidR="00DF0657" w:rsidRPr="000107B4" w:rsidRDefault="00DF0657" w:rsidP="005E0558">
      <w:pPr>
        <w:spacing w:after="0"/>
        <w:jc w:val="both"/>
        <w:rPr>
          <w:rFonts w:cs="Calibri"/>
          <w:color w:val="000000" w:themeColor="text1"/>
        </w:rPr>
      </w:pPr>
    </w:p>
    <w:p w:rsidR="008B7AD6" w:rsidRPr="000107B4" w:rsidRDefault="00F228AB" w:rsidP="008B7AD6">
      <w:pPr>
        <w:rPr>
          <w:rFonts w:cs="Calibri"/>
          <w:color w:val="000000" w:themeColor="text1"/>
        </w:rPr>
      </w:pPr>
      <w:r>
        <w:rPr>
          <w:rFonts w:cs="Calibri"/>
          <w:color w:val="000000" w:themeColor="text1"/>
        </w:rPr>
        <w:t xml:space="preserve">Da questo punto di vista, </w:t>
      </w:r>
      <w:r w:rsidR="00DF0657" w:rsidRPr="000107B4">
        <w:rPr>
          <w:rFonts w:cs="Calibri"/>
          <w:color w:val="000000" w:themeColor="text1"/>
        </w:rPr>
        <w:t xml:space="preserve">le </w:t>
      </w:r>
      <w:r w:rsidR="005E0558" w:rsidRPr="000107B4">
        <w:rPr>
          <w:rFonts w:cs="Calibri"/>
          <w:color w:val="000000" w:themeColor="text1"/>
        </w:rPr>
        <w:t xml:space="preserve"> person</w:t>
      </w:r>
      <w:r w:rsidR="00DF0657" w:rsidRPr="000107B4">
        <w:rPr>
          <w:rFonts w:cs="Calibri"/>
          <w:color w:val="000000" w:themeColor="text1"/>
        </w:rPr>
        <w:t>e</w:t>
      </w:r>
      <w:r w:rsidR="005E0558" w:rsidRPr="000107B4">
        <w:rPr>
          <w:rFonts w:cs="Calibri"/>
          <w:color w:val="000000" w:themeColor="text1"/>
        </w:rPr>
        <w:t xml:space="preserve"> </w:t>
      </w:r>
      <w:r w:rsidR="00ED1544" w:rsidRPr="000107B4">
        <w:rPr>
          <w:rFonts w:cs="Calibri"/>
          <w:color w:val="000000" w:themeColor="text1"/>
        </w:rPr>
        <w:t xml:space="preserve">con </w:t>
      </w:r>
      <w:r w:rsidR="005E0558" w:rsidRPr="000107B4">
        <w:rPr>
          <w:rFonts w:cs="Calibri"/>
          <w:color w:val="000000" w:themeColor="text1"/>
        </w:rPr>
        <w:t>disabilità ha</w:t>
      </w:r>
      <w:r w:rsidR="00DF0657" w:rsidRPr="000107B4">
        <w:rPr>
          <w:rFonts w:cs="Calibri"/>
          <w:color w:val="000000" w:themeColor="text1"/>
        </w:rPr>
        <w:t>nno</w:t>
      </w:r>
      <w:r w:rsidR="005E0558" w:rsidRPr="000107B4">
        <w:rPr>
          <w:rFonts w:cs="Calibri"/>
          <w:color w:val="000000" w:themeColor="text1"/>
        </w:rPr>
        <w:t xml:space="preserve"> bisogno di qualcosa di diverso: </w:t>
      </w:r>
      <w:r w:rsidR="00ED1544" w:rsidRPr="000107B4">
        <w:rPr>
          <w:rFonts w:cs="Calibri"/>
          <w:color w:val="000000" w:themeColor="text1"/>
        </w:rPr>
        <w:t xml:space="preserve">da questa criticità parte l’ultimo paio </w:t>
      </w:r>
      <w:r w:rsidR="005E0558" w:rsidRPr="000107B4">
        <w:rPr>
          <w:rFonts w:cs="Calibri"/>
          <w:color w:val="000000" w:themeColor="text1"/>
        </w:rPr>
        <w:t>di occhiali</w:t>
      </w:r>
      <w:r w:rsidR="00ED1544" w:rsidRPr="000107B4">
        <w:rPr>
          <w:rFonts w:cs="Calibri"/>
          <w:color w:val="000000" w:themeColor="text1"/>
        </w:rPr>
        <w:t xml:space="preserve">. </w:t>
      </w:r>
      <w:r w:rsidR="00D9723C" w:rsidRPr="000107B4">
        <w:rPr>
          <w:rFonts w:cs="Calibri"/>
          <w:color w:val="000000" w:themeColor="text1"/>
        </w:rPr>
        <w:t xml:space="preserve">Dice Umberto Eco </w:t>
      </w:r>
      <w:r w:rsidR="005E0558" w:rsidRPr="000107B4">
        <w:rPr>
          <w:rFonts w:cs="Calibri"/>
          <w:color w:val="000000" w:themeColor="text1"/>
        </w:rPr>
        <w:t xml:space="preserve">ne’ </w:t>
      </w:r>
      <w:r w:rsidR="005E0558" w:rsidRPr="000107B4">
        <w:rPr>
          <w:rFonts w:cs="Calibri"/>
          <w:i/>
          <w:color w:val="000000" w:themeColor="text1"/>
        </w:rPr>
        <w:t>Il nome della rosa</w:t>
      </w:r>
      <w:r w:rsidR="005E0558" w:rsidRPr="000107B4">
        <w:rPr>
          <w:rFonts w:cs="Calibri"/>
          <w:color w:val="000000" w:themeColor="text1"/>
        </w:rPr>
        <w:t xml:space="preserve">: “La conoscenza piena è l’intuizione della singolarità”. La conoscenza dell’altro </w:t>
      </w:r>
      <w:r w:rsidR="00D9723C" w:rsidRPr="000107B4">
        <w:rPr>
          <w:rFonts w:cs="Calibri"/>
          <w:color w:val="000000" w:themeColor="text1"/>
        </w:rPr>
        <w:t xml:space="preserve">avviene </w:t>
      </w:r>
      <w:r w:rsidR="005E0558" w:rsidRPr="000107B4">
        <w:rPr>
          <w:rFonts w:cs="Calibri"/>
          <w:color w:val="000000" w:themeColor="text1"/>
        </w:rPr>
        <w:t>nello stare in contatto con lui</w:t>
      </w:r>
      <w:r w:rsidR="00DF0657" w:rsidRPr="000107B4">
        <w:rPr>
          <w:rFonts w:cs="Calibri"/>
          <w:color w:val="000000" w:themeColor="text1"/>
        </w:rPr>
        <w:t>:</w:t>
      </w:r>
      <w:r w:rsidR="005E0558" w:rsidRPr="000107B4">
        <w:rPr>
          <w:rFonts w:cs="Calibri"/>
          <w:color w:val="000000" w:themeColor="text1"/>
        </w:rPr>
        <w:t xml:space="preserve"> </w:t>
      </w:r>
      <w:r w:rsidR="00DF0657" w:rsidRPr="000107B4">
        <w:rPr>
          <w:rFonts w:cs="Calibri"/>
          <w:color w:val="000000" w:themeColor="text1"/>
        </w:rPr>
        <w:t>è</w:t>
      </w:r>
      <w:r w:rsidR="005E0558" w:rsidRPr="000107B4">
        <w:rPr>
          <w:rFonts w:cs="Calibri"/>
          <w:color w:val="000000" w:themeColor="text1"/>
        </w:rPr>
        <w:t xml:space="preserve"> bellissimo questo punto di vista, perché ci permette di ascoltare la lingua dell’altro. </w:t>
      </w:r>
      <w:r w:rsidR="00DF0657" w:rsidRPr="000107B4">
        <w:rPr>
          <w:rFonts w:cs="Calibri"/>
          <w:color w:val="000000" w:themeColor="text1"/>
        </w:rPr>
        <w:t xml:space="preserve">Ascoltare per capire, per rispondere e avere fiducia che l’altro abbia qualcosa da </w:t>
      </w:r>
      <w:r w:rsidR="00D9723C" w:rsidRPr="000107B4">
        <w:rPr>
          <w:rFonts w:cs="Calibri"/>
          <w:color w:val="000000" w:themeColor="text1"/>
        </w:rPr>
        <w:t>comunicar</w:t>
      </w:r>
      <w:r w:rsidR="00DF0657" w:rsidRPr="000107B4">
        <w:rPr>
          <w:rFonts w:cs="Calibri"/>
          <w:color w:val="000000" w:themeColor="text1"/>
        </w:rPr>
        <w:t xml:space="preserve">e. </w:t>
      </w:r>
      <w:r w:rsidR="00D9723C" w:rsidRPr="000107B4">
        <w:rPr>
          <w:rFonts w:cs="Calibri"/>
          <w:color w:val="000000" w:themeColor="text1"/>
        </w:rPr>
        <w:t xml:space="preserve">Questo significa </w:t>
      </w:r>
      <w:r w:rsidR="005E0558" w:rsidRPr="000107B4">
        <w:rPr>
          <w:rFonts w:cs="Calibri"/>
          <w:color w:val="000000" w:themeColor="text1"/>
        </w:rPr>
        <w:t xml:space="preserve">non avere fretta di trovare delle risposte: per </w:t>
      </w:r>
      <w:r w:rsidR="00DF0657" w:rsidRPr="000107B4">
        <w:rPr>
          <w:rFonts w:cs="Calibri"/>
          <w:color w:val="000000" w:themeColor="text1"/>
        </w:rPr>
        <w:t>l’altro</w:t>
      </w:r>
      <w:r w:rsidR="005E0558" w:rsidRPr="000107B4">
        <w:rPr>
          <w:rFonts w:cs="Calibri"/>
          <w:color w:val="000000" w:themeColor="text1"/>
        </w:rPr>
        <w:t xml:space="preserve"> è importante</w:t>
      </w:r>
      <w:r w:rsidR="00D9723C" w:rsidRPr="000107B4">
        <w:rPr>
          <w:rFonts w:cs="Calibri"/>
          <w:color w:val="000000" w:themeColor="text1"/>
        </w:rPr>
        <w:t xml:space="preserve"> innanzitutto</w:t>
      </w:r>
      <w:r w:rsidR="005E0558" w:rsidRPr="000107B4">
        <w:rPr>
          <w:rFonts w:cs="Calibri"/>
          <w:color w:val="000000" w:themeColor="text1"/>
        </w:rPr>
        <w:t xml:space="preserve"> che </w:t>
      </w:r>
      <w:r w:rsidR="00DF0657" w:rsidRPr="000107B4">
        <w:rPr>
          <w:rFonts w:cs="Calibri"/>
          <w:color w:val="000000" w:themeColor="text1"/>
        </w:rPr>
        <w:t>io</w:t>
      </w:r>
      <w:r w:rsidR="005E0558" w:rsidRPr="000107B4">
        <w:rPr>
          <w:rFonts w:cs="Calibri"/>
          <w:color w:val="000000" w:themeColor="text1"/>
        </w:rPr>
        <w:t xml:space="preserve"> capisca</w:t>
      </w:r>
      <w:r w:rsidR="00DF0657" w:rsidRPr="000107B4">
        <w:rPr>
          <w:rFonts w:cs="Calibri"/>
          <w:color w:val="000000" w:themeColor="text1"/>
        </w:rPr>
        <w:t xml:space="preserve"> </w:t>
      </w:r>
      <w:r w:rsidR="005E0558" w:rsidRPr="000107B4">
        <w:rPr>
          <w:rFonts w:cs="Calibri"/>
          <w:color w:val="000000" w:themeColor="text1"/>
        </w:rPr>
        <w:t>che cosa vuole dire.</w:t>
      </w:r>
      <w:r w:rsidR="00D9723C" w:rsidRPr="000107B4">
        <w:rPr>
          <w:rFonts w:cs="Calibri"/>
          <w:color w:val="000000" w:themeColor="text1"/>
        </w:rPr>
        <w:t xml:space="preserve"> Lo racconto con un quadro, l’“Impressione del sole nascente” di Monet:  la bellezza di questo quadro non è nella parte figurativa, ma nell’impressione che produce in chi lo guarda. </w:t>
      </w:r>
      <w:r w:rsidR="007867B9" w:rsidRPr="000107B4">
        <w:rPr>
          <w:rFonts w:cs="Calibri"/>
          <w:color w:val="000000" w:themeColor="text1"/>
        </w:rPr>
        <w:t>Similmente il mio approccio con l’altro sarà diverso a seconda dell</w:t>
      </w:r>
      <w:r w:rsidR="00F01C86">
        <w:rPr>
          <w:rFonts w:cs="Calibri"/>
          <w:color w:val="000000" w:themeColor="text1"/>
        </w:rPr>
        <w:t>a concezione</w:t>
      </w:r>
      <w:r w:rsidR="007867B9" w:rsidRPr="000107B4">
        <w:rPr>
          <w:rFonts w:cs="Calibri"/>
          <w:color w:val="000000" w:themeColor="text1"/>
        </w:rPr>
        <w:t xml:space="preserve"> che ho di lui.</w:t>
      </w:r>
      <w:r w:rsidR="008B7AD6" w:rsidRPr="000107B4">
        <w:rPr>
          <w:rFonts w:cs="Calibri"/>
          <w:color w:val="000000" w:themeColor="text1"/>
        </w:rPr>
        <w:t xml:space="preserve"> Quindi è necessario chiederci quale idea abbiamo della persona con disabilità nostra vicina. Pensiamo che non abbia nulla da dire, oppure ci mettiamo in contatto e cominciamo col chiedere che cosa è importante per lei? </w:t>
      </w:r>
    </w:p>
    <w:p w:rsidR="005C0F29" w:rsidRPr="000107B4" w:rsidRDefault="005C0F29" w:rsidP="000107B4">
      <w:pPr>
        <w:spacing w:after="0"/>
        <w:rPr>
          <w:b/>
          <w:color w:val="000000" w:themeColor="text1"/>
        </w:rPr>
      </w:pPr>
      <w:r w:rsidRPr="000107B4">
        <w:rPr>
          <w:rFonts w:cs="Calibri"/>
          <w:b/>
          <w:color w:val="000000" w:themeColor="text1"/>
        </w:rPr>
        <w:t xml:space="preserve">Conclusione </w:t>
      </w:r>
    </w:p>
    <w:p w:rsidR="005E0558" w:rsidRPr="000107B4" w:rsidRDefault="00D9723C" w:rsidP="000107B4">
      <w:pPr>
        <w:spacing w:after="0"/>
        <w:jc w:val="both"/>
        <w:rPr>
          <w:rFonts w:cs="Calibri"/>
          <w:color w:val="000000" w:themeColor="text1"/>
        </w:rPr>
      </w:pPr>
      <w:r w:rsidRPr="000107B4">
        <w:rPr>
          <w:rFonts w:cs="Calibri"/>
          <w:color w:val="000000" w:themeColor="text1"/>
        </w:rPr>
        <w:t xml:space="preserve">Concludo con </w:t>
      </w:r>
      <w:r w:rsidR="005E0558" w:rsidRPr="000107B4">
        <w:rPr>
          <w:rFonts w:cs="Calibri"/>
          <w:color w:val="000000" w:themeColor="text1"/>
        </w:rPr>
        <w:t xml:space="preserve">un racconto ebraico </w:t>
      </w:r>
      <w:r w:rsidRPr="000107B4">
        <w:rPr>
          <w:rFonts w:cs="Calibri"/>
          <w:color w:val="000000" w:themeColor="text1"/>
        </w:rPr>
        <w:t>inventato dai</w:t>
      </w:r>
      <w:r w:rsidR="005E0558" w:rsidRPr="000107B4">
        <w:rPr>
          <w:rFonts w:cs="Calibri"/>
          <w:color w:val="000000" w:themeColor="text1"/>
        </w:rPr>
        <w:t xml:space="preserve"> rabbini per spiegare la Parola ai bambini. </w:t>
      </w:r>
      <w:r w:rsidR="00F01C86">
        <w:rPr>
          <w:rFonts w:cs="Calibri"/>
          <w:color w:val="000000" w:themeColor="text1"/>
        </w:rPr>
        <w:t>N</w:t>
      </w:r>
      <w:r w:rsidR="005C0F29" w:rsidRPr="000107B4">
        <w:rPr>
          <w:rFonts w:cs="Calibri"/>
          <w:color w:val="000000" w:themeColor="text1"/>
        </w:rPr>
        <w:t xml:space="preserve">arra di quando </w:t>
      </w:r>
      <w:r w:rsidR="005E0558" w:rsidRPr="000107B4">
        <w:rPr>
          <w:rFonts w:cs="Calibri"/>
          <w:color w:val="000000" w:themeColor="text1"/>
        </w:rPr>
        <w:t>Mosè, dopo 40 anni di deserto, guarda la lunghissima carovana del suo popolo che entra piano nella terra promessa. Il suo sguardo è felice, ma anche malinconico: felice, perché vede che il suo popolo potrà avere la pace, malinconico perché lui non può entrar</w:t>
      </w:r>
      <w:r w:rsidR="00510563" w:rsidRPr="000107B4">
        <w:rPr>
          <w:rFonts w:cs="Calibri"/>
          <w:color w:val="000000" w:themeColor="text1"/>
        </w:rPr>
        <w:t>ci</w:t>
      </w:r>
      <w:r w:rsidR="005E0558" w:rsidRPr="000107B4">
        <w:rPr>
          <w:rFonts w:cs="Calibri"/>
          <w:color w:val="000000" w:themeColor="text1"/>
        </w:rPr>
        <w:t xml:space="preserve">. La sua malinconia è provocata soprattutto dal fatto che non ricorda più che cosa abbia </w:t>
      </w:r>
      <w:r w:rsidR="00510563" w:rsidRPr="000107B4">
        <w:rPr>
          <w:rFonts w:cs="Calibri"/>
          <w:color w:val="000000" w:themeColor="text1"/>
        </w:rPr>
        <w:t>commesso</w:t>
      </w:r>
      <w:r w:rsidR="005E0558" w:rsidRPr="000107B4">
        <w:rPr>
          <w:rFonts w:cs="Calibri"/>
          <w:color w:val="000000" w:themeColor="text1"/>
        </w:rPr>
        <w:t xml:space="preserve"> di così grave </w:t>
      </w:r>
      <w:r w:rsidR="00510563" w:rsidRPr="000107B4">
        <w:rPr>
          <w:rFonts w:cs="Calibri"/>
          <w:color w:val="000000" w:themeColor="text1"/>
        </w:rPr>
        <w:t>da</w:t>
      </w:r>
      <w:r w:rsidR="00F01C86">
        <w:rPr>
          <w:rFonts w:cs="Calibri"/>
          <w:color w:val="000000" w:themeColor="text1"/>
        </w:rPr>
        <w:t xml:space="preserve"> aver meritato questo castigo</w:t>
      </w:r>
      <w:r w:rsidR="00510563" w:rsidRPr="000107B4">
        <w:rPr>
          <w:rFonts w:cs="Calibri"/>
          <w:color w:val="000000" w:themeColor="text1"/>
        </w:rPr>
        <w:t xml:space="preserve">. </w:t>
      </w:r>
      <w:r w:rsidR="005E0558" w:rsidRPr="000107B4">
        <w:rPr>
          <w:rFonts w:cs="Calibri"/>
          <w:color w:val="000000" w:themeColor="text1"/>
        </w:rPr>
        <w:t>Allora, come fa spesso quando è nell’inquietudine, prega, alza lo sguardo al cielo e dice: “Io sono anziano, ho portato il popolo dove tu volevi ma io non entrerò. Lo accetto, ma mi aiuti a ricordare che cosa ho fatto di così grave</w:t>
      </w:r>
      <w:r w:rsidR="00F01C86">
        <w:rPr>
          <w:rFonts w:cs="Calibri"/>
          <w:color w:val="000000" w:themeColor="text1"/>
        </w:rPr>
        <w:t>?</w:t>
      </w:r>
      <w:r w:rsidR="005E0558" w:rsidRPr="000107B4">
        <w:rPr>
          <w:rFonts w:cs="Calibri"/>
          <w:color w:val="000000" w:themeColor="text1"/>
        </w:rPr>
        <w:t>”. Il buon Dio lo aiuta: “Ricordi a Ma</w:t>
      </w:r>
      <w:r w:rsidR="00510563" w:rsidRPr="000107B4">
        <w:rPr>
          <w:rFonts w:cs="Calibri"/>
          <w:color w:val="000000" w:themeColor="text1"/>
        </w:rPr>
        <w:t>ssa</w:t>
      </w:r>
      <w:r w:rsidR="005E0558" w:rsidRPr="000107B4">
        <w:rPr>
          <w:rFonts w:cs="Calibri"/>
          <w:color w:val="000000" w:themeColor="text1"/>
        </w:rPr>
        <w:t xml:space="preserve">, a </w:t>
      </w:r>
      <w:proofErr w:type="spellStart"/>
      <w:r w:rsidR="00510563" w:rsidRPr="000107B4">
        <w:rPr>
          <w:rFonts w:cs="Calibri"/>
          <w:color w:val="000000" w:themeColor="text1"/>
        </w:rPr>
        <w:t>Meriba</w:t>
      </w:r>
      <w:proofErr w:type="spellEnd"/>
      <w:r w:rsidR="00510563" w:rsidRPr="000107B4">
        <w:rPr>
          <w:rFonts w:cs="Calibri"/>
          <w:color w:val="000000" w:themeColor="text1"/>
        </w:rPr>
        <w:t>,</w:t>
      </w:r>
      <w:r w:rsidR="005E0558" w:rsidRPr="000107B4">
        <w:rPr>
          <w:rFonts w:cs="Calibri"/>
          <w:color w:val="000000" w:themeColor="text1"/>
        </w:rPr>
        <w:t xml:space="preserve"> che cosa è successo?” “Certo ricordo bene: eravamo nel deserto da mesi, non c’era più acqua e tu mi hai detto: -Vai, colpisci la roccia e sgorgherà l’acqua.” “E tu che cosa hai fatto?” “Sono andato, ho colpito la roccia tante volte e poi l’acqua è uscita. Che cosa ho fatto di così grave? Non ho avuto fiducia in me nel fare ciò che mi hai detto?” “Ma che cosa stai dicendo? Tu sei un uomo, gli uomini perdono la fiducia in sé, non è questo ciò che hai fatto di grave” “Sì, lo so, non ho perso fiducia in me, ho perso fiducia in te.” A Dio cadde la barba: “Ma Mosè da quando sei nato perdi fiducia in me: vai per la tua strada, pensi di farcela da solo … non è questo. Io questo a te lo concedo,  manderò mio </w:t>
      </w:r>
      <w:r w:rsidR="00510563" w:rsidRPr="000107B4">
        <w:rPr>
          <w:rFonts w:cs="Calibri"/>
          <w:color w:val="000000" w:themeColor="text1"/>
        </w:rPr>
        <w:t>F</w:t>
      </w:r>
      <w:r w:rsidR="005E0558" w:rsidRPr="000107B4">
        <w:rPr>
          <w:rFonts w:cs="Calibri"/>
          <w:color w:val="000000" w:themeColor="text1"/>
        </w:rPr>
        <w:t xml:space="preserve">iglio per salvarvi da questo peccato. Che cosa hai fatto di veramente grave?” Mosè disse: “Non me lo ricordo, aiutami.” “Tu hai perso la fiducia nel tuo popolo e questo non deve mai accadere.” Se noi non abbiamo fiducia e non crediamo che le persone con disabilità abbiano qualcosa da dire non faremo catechesi. </w:t>
      </w:r>
    </w:p>
    <w:p w:rsidR="005E0558" w:rsidRPr="000107B4" w:rsidRDefault="005E0558" w:rsidP="005E0558">
      <w:pPr>
        <w:jc w:val="both"/>
        <w:rPr>
          <w:color w:val="000000" w:themeColor="text1"/>
        </w:rPr>
      </w:pPr>
      <w:r w:rsidRPr="000107B4">
        <w:rPr>
          <w:rFonts w:cs="Calibri"/>
          <w:color w:val="000000" w:themeColor="text1"/>
        </w:rPr>
        <w:t xml:space="preserve"> </w:t>
      </w:r>
    </w:p>
    <w:p w:rsidR="003C519E" w:rsidRPr="000107B4" w:rsidRDefault="005E0558" w:rsidP="005C0F29">
      <w:pPr>
        <w:spacing w:after="0" w:line="240" w:lineRule="auto"/>
        <w:jc w:val="both"/>
        <w:rPr>
          <w:color w:val="000000" w:themeColor="text1"/>
        </w:rPr>
      </w:pPr>
      <w:r w:rsidRPr="000107B4">
        <w:rPr>
          <w:color w:val="000000" w:themeColor="text1"/>
        </w:rPr>
        <w:t> </w:t>
      </w:r>
    </w:p>
    <w:sectPr w:rsidR="003C519E" w:rsidRPr="000107B4" w:rsidSect="000040D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086D"/>
    <w:multiLevelType w:val="hybridMultilevel"/>
    <w:tmpl w:val="893A07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05F56BA"/>
    <w:multiLevelType w:val="hybridMultilevel"/>
    <w:tmpl w:val="27D2FB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E0558"/>
    <w:rsid w:val="000019E1"/>
    <w:rsid w:val="000107B4"/>
    <w:rsid w:val="000E1139"/>
    <w:rsid w:val="001E6D59"/>
    <w:rsid w:val="00252469"/>
    <w:rsid w:val="00292B1F"/>
    <w:rsid w:val="003C519E"/>
    <w:rsid w:val="00427489"/>
    <w:rsid w:val="00432E2E"/>
    <w:rsid w:val="00441C36"/>
    <w:rsid w:val="004A5F00"/>
    <w:rsid w:val="00510563"/>
    <w:rsid w:val="00562452"/>
    <w:rsid w:val="00577994"/>
    <w:rsid w:val="005C0F29"/>
    <w:rsid w:val="005E0558"/>
    <w:rsid w:val="0062764D"/>
    <w:rsid w:val="00661877"/>
    <w:rsid w:val="00674D53"/>
    <w:rsid w:val="006B1A62"/>
    <w:rsid w:val="00727244"/>
    <w:rsid w:val="0074731D"/>
    <w:rsid w:val="00783281"/>
    <w:rsid w:val="007867B9"/>
    <w:rsid w:val="007F4CF3"/>
    <w:rsid w:val="00897828"/>
    <w:rsid w:val="008B7AD6"/>
    <w:rsid w:val="009200EE"/>
    <w:rsid w:val="009551ED"/>
    <w:rsid w:val="00A017E8"/>
    <w:rsid w:val="00A42F89"/>
    <w:rsid w:val="00AF5D03"/>
    <w:rsid w:val="00D01FA5"/>
    <w:rsid w:val="00D9723C"/>
    <w:rsid w:val="00DF0657"/>
    <w:rsid w:val="00E63CA7"/>
    <w:rsid w:val="00ED1544"/>
    <w:rsid w:val="00F01C86"/>
    <w:rsid w:val="00F228AB"/>
    <w:rsid w:val="00FB78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055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78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2379</Words>
  <Characters>13561</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Administrator</cp:lastModifiedBy>
  <cp:revision>3</cp:revision>
  <dcterms:created xsi:type="dcterms:W3CDTF">2019-04-04T20:26:00Z</dcterms:created>
  <dcterms:modified xsi:type="dcterms:W3CDTF">2019-08-16T15:20:00Z</dcterms:modified>
</cp:coreProperties>
</file>